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240216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691E50" w:rsidRDefault="00896B7A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1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</w:t>
      </w:r>
      <w:r w:rsidRPr="00A637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групи  </w:t>
      </w:r>
      <w:r w:rsidR="00A637B6" w:rsidRPr="00A637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 питань допуску на ринок лікарських засобів</w:t>
      </w:r>
      <w:r w:rsidRPr="00A637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637B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A957FA">
        <w:rPr>
          <w:rFonts w:ascii="Times New Roman" w:eastAsia="Times New Roman" w:hAnsi="Times New Roman"/>
          <w:b/>
          <w:sz w:val="28"/>
          <w:szCs w:val="28"/>
          <w:lang w:eastAsia="ru-RU"/>
        </w:rPr>
        <w:t>Фармацевтичного директорату</w:t>
      </w:r>
      <w:r w:rsidRPr="00691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CF6EDE">
        <w:trPr>
          <w:trHeight w:val="1417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1431DE" w:rsidRPr="00843174" w:rsidRDefault="001431DE" w:rsidP="001431DE">
            <w:pPr>
              <w:pStyle w:val="a4"/>
              <w:tabs>
                <w:tab w:val="left" w:pos="1484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загальн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ого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керівництв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діяльністю Експертної групи;</w:t>
            </w:r>
          </w:p>
          <w:p w:rsidR="001431DE" w:rsidRPr="00843174" w:rsidRDefault="001431DE" w:rsidP="001431DE">
            <w:pPr>
              <w:pStyle w:val="a4"/>
              <w:tabs>
                <w:tab w:val="left" w:pos="993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планування роботи Експертної групи та забезпечує виконання покладених на неї завдань, пов’язаних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із стратегічним плануванням, забезпечення відповідності планів діяльності МОЗ України пріоритетам Уряду, зазначених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Середньостроковому плані дій Уряду, та щорічним Планам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дій Уряду на виконання Середньострокового плану дій, формуванням та/або реалізації державної політики у сфері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допуску на ринок ефективних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та безпечних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лікар</w:t>
            </w:r>
            <w:r>
              <w:rPr>
                <w:rFonts w:ascii="Times New Roman" w:hAnsi="Times New Roman"/>
                <w:sz w:val="28"/>
                <w:szCs w:val="28"/>
              </w:rPr>
              <w:t>ських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засоб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, обігу наркотичних засобів, психотропних речовин, їх аналогів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і прекурсорів, протидії їх незаконному обігу </w:t>
            </w:r>
            <w:r w:rsidRPr="000F4660">
              <w:rPr>
                <w:rFonts w:ascii="Times New Roman" w:eastAsia="Calibri" w:hAnsi="Times New Roman"/>
                <w:sz w:val="28"/>
                <w:szCs w:val="28"/>
              </w:rPr>
              <w:t>(далі – у сфері компетенції)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1431DE" w:rsidRPr="00843174" w:rsidRDefault="001431DE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кол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ключових заінтересованих сторін, що 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є об’єктами впливу політики МОЗ у сфері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компетенції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; </w:t>
            </w:r>
          </w:p>
          <w:p w:rsidR="001431DE" w:rsidRPr="00843174" w:rsidRDefault="001431DE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здійснення консультацій із заінтересованими сторонами щодо визначення проблем у сфері компетенції, 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з метою їх залучення до процесу формування державної політики; </w:t>
            </w:r>
          </w:p>
          <w:p w:rsidR="001431DE" w:rsidRPr="00843174" w:rsidRDefault="00A649A1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надання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аналітичн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ів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шляхів вирішення проблем у сфері компетенції, зокрема щодо альтернативних варіантів розв’язання виявлених проблем, на основі проведеної оцінки та визначення переваг та ризиків; </w:t>
            </w:r>
          </w:p>
          <w:p w:rsidR="001431DE" w:rsidRPr="00843174" w:rsidRDefault="00A649A1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надання</w:t>
            </w:r>
            <w:r w:rsidR="001431DE"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пропозиції щодо стратегічного планування діяльності МОЗ України у сфері  компетенції; </w:t>
            </w:r>
          </w:p>
          <w:p w:rsidR="001431DE" w:rsidRPr="00843174" w:rsidRDefault="001431DE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здійсн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аналіз</w:t>
            </w:r>
            <w:r w:rsidR="00A649A1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нормативно-правих актів у сфері компетенції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Експертної групи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виявлення прогалин 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та неузгодженостей, узагальн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практик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застосування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аконодавства, розробл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пропозиці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його вдосконалення; </w:t>
            </w:r>
          </w:p>
          <w:p w:rsidR="001431DE" w:rsidRPr="00843174" w:rsidRDefault="001431DE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у сфері компетенції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визначення джерел покриття можливих втрат доходів або додаткових видатків державного бюджету; </w:t>
            </w:r>
          </w:p>
          <w:p w:rsidR="001431DE" w:rsidRPr="00843174" w:rsidRDefault="001431DE" w:rsidP="001431DE">
            <w:pPr>
              <w:pStyle w:val="a4"/>
              <w:tabs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адаптаці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законодавства у відповідній сфері компетенції Експертної групи до законодавства ЕС; 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розподіл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обов’язків між працівниками Експертної групи, координ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контрол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їх діяльність; 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ація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та пров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нарад з питань, що належать 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сфери компетенції Експертної групи; 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візує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акт передачі справ і майна, у разі звільнення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державного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експерта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посади чи переведення на іншу посаду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пров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робот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створення сприятливого організаційного та психологічного клімату, формування корпоративної культури в Експертній групі, розв'язання конфліктних ситуацій; 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вн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есення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установленому порядку генеральному директору Директорату пропозиції щодо вдосконалення роботи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підвищення її ефективності; </w:t>
            </w:r>
          </w:p>
          <w:p w:rsidR="001431DE" w:rsidRPr="00843174" w:rsidRDefault="008B5F13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1431DE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1431DE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стягнень;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вжи</w:t>
            </w:r>
            <w:r w:rsidR="008B5F13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необхідних заходів щодо підвищення кваліфікації працівників Експертної групи; </w:t>
            </w:r>
          </w:p>
          <w:p w:rsidR="001431DE" w:rsidRPr="00843174" w:rsidRDefault="001431DE" w:rsidP="001431DE">
            <w:pPr>
              <w:pStyle w:val="a4"/>
              <w:tabs>
                <w:tab w:val="left" w:pos="1610"/>
              </w:tabs>
              <w:spacing w:before="0" w:line="252" w:lineRule="auto"/>
              <w:ind w:left="141" w:right="12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8B5F13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 w:rsidR="008B5F13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8B5F13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8B5F1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</w:t>
            </w:r>
            <w:r w:rsidR="008B5F13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 законодавством;</w:t>
            </w:r>
          </w:p>
          <w:p w:rsidR="00762EEC" w:rsidRPr="00850BB3" w:rsidRDefault="001431DE" w:rsidP="008B5F13">
            <w:pPr>
              <w:pStyle w:val="a4"/>
              <w:tabs>
                <w:tab w:val="left" w:pos="1276"/>
                <w:tab w:val="left" w:pos="1560"/>
              </w:tabs>
              <w:spacing w:before="0" w:line="252" w:lineRule="auto"/>
              <w:ind w:left="141" w:right="122" w:firstLine="426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викон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інш</w:t>
            </w:r>
            <w:r w:rsidR="008B5F13"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завдання генерального директора Директорату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(затверджена наказом Національного агентства України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8B5F13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8B5F13" w:rsidRPr="008B5F13">
              <w:rPr>
                <w:b/>
                <w:sz w:val="27"/>
                <w:szCs w:val="27"/>
                <w:lang w:val="uk-UA"/>
              </w:rPr>
              <w:t>11</w:t>
            </w:r>
            <w:r w:rsidRPr="008B5F13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8B5F13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8B5F13">
              <w:rPr>
                <w:b/>
                <w:sz w:val="27"/>
                <w:szCs w:val="27"/>
                <w:lang w:val="uk-UA"/>
              </w:rPr>
              <w:t>я</w:t>
            </w:r>
            <w:r w:rsidRPr="008B5F13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8B5F13">
              <w:rPr>
                <w:b/>
                <w:sz w:val="27"/>
                <w:szCs w:val="27"/>
                <w:lang w:val="uk-UA"/>
              </w:rPr>
              <w:t>8</w:t>
            </w:r>
            <w:r w:rsidRPr="008B5F13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</w:t>
            </w:r>
            <w:r w:rsidR="007D567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7D5674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CB4EC7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8B5F13"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B4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8B5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7C3943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Числове</w:t>
            </w:r>
            <w:r w:rsidR="00F31D0D"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7C3943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здатність розуміти та працювати з </w:t>
            </w:r>
            <w:r w:rsidR="007C3943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числовою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1B5398">
        <w:trPr>
          <w:trHeight w:val="2683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1B5398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1B5398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1B5398">
              <w:rPr>
                <w:rFonts w:ascii="Times New Roman" w:hAnsi="Times New Roman"/>
                <w:sz w:val="29"/>
                <w:szCs w:val="29"/>
              </w:rPr>
              <w:t>"Про лікарські засоби"</w:t>
            </w:r>
            <w:r w:rsidR="00E16123" w:rsidRPr="001B5398">
              <w:rPr>
                <w:rFonts w:ascii="Times New Roman" w:hAnsi="Times New Roman"/>
                <w:sz w:val="28"/>
                <w:szCs w:val="28"/>
              </w:rPr>
              <w:t>"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1B5398">
              <w:rPr>
                <w:rFonts w:ascii="Times New Roman" w:hAnsi="Times New Roman"/>
                <w:sz w:val="29"/>
                <w:szCs w:val="29"/>
              </w:rPr>
              <w:t>"Про ліцензування видів господарської діяльності"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1B5398" w:rsidRDefault="001B5398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9"/>
                <w:szCs w:val="29"/>
              </w:rPr>
              <w:t>п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>остановою Кабінету Міністрів України від 17 березня 2017 № 152 "Про забезпечення доступності лікарських засобів"</w:t>
            </w:r>
            <w:r w:rsidR="004513BB" w:rsidRPr="001B53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E5CF4"/>
    <w:rsid w:val="001006B7"/>
    <w:rsid w:val="0010185D"/>
    <w:rsid w:val="00107734"/>
    <w:rsid w:val="00126368"/>
    <w:rsid w:val="00130181"/>
    <w:rsid w:val="00132047"/>
    <w:rsid w:val="0013610E"/>
    <w:rsid w:val="001431D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B5398"/>
    <w:rsid w:val="001C5EC7"/>
    <w:rsid w:val="001D055D"/>
    <w:rsid w:val="001D65F5"/>
    <w:rsid w:val="001D6C27"/>
    <w:rsid w:val="001E59F3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40216"/>
    <w:rsid w:val="00252577"/>
    <w:rsid w:val="0025523C"/>
    <w:rsid w:val="002809D4"/>
    <w:rsid w:val="002C1B1A"/>
    <w:rsid w:val="002C4DA8"/>
    <w:rsid w:val="00303B37"/>
    <w:rsid w:val="00310B4E"/>
    <w:rsid w:val="003119DE"/>
    <w:rsid w:val="00327014"/>
    <w:rsid w:val="003334C6"/>
    <w:rsid w:val="003609CE"/>
    <w:rsid w:val="00366C1F"/>
    <w:rsid w:val="00385500"/>
    <w:rsid w:val="00386CDD"/>
    <w:rsid w:val="003B2C3F"/>
    <w:rsid w:val="003B3BBF"/>
    <w:rsid w:val="003C7756"/>
    <w:rsid w:val="003E2268"/>
    <w:rsid w:val="003E27CE"/>
    <w:rsid w:val="003F3E16"/>
    <w:rsid w:val="003F5B15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E7C62"/>
    <w:rsid w:val="004F1A7F"/>
    <w:rsid w:val="0051128E"/>
    <w:rsid w:val="00514447"/>
    <w:rsid w:val="00530F00"/>
    <w:rsid w:val="0053103E"/>
    <w:rsid w:val="00543440"/>
    <w:rsid w:val="00555AA4"/>
    <w:rsid w:val="0056245B"/>
    <w:rsid w:val="005628C6"/>
    <w:rsid w:val="005665BD"/>
    <w:rsid w:val="00570777"/>
    <w:rsid w:val="00575D43"/>
    <w:rsid w:val="005A4EBE"/>
    <w:rsid w:val="005A5919"/>
    <w:rsid w:val="005B062B"/>
    <w:rsid w:val="005D0E60"/>
    <w:rsid w:val="005D328B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665E5"/>
    <w:rsid w:val="00675F17"/>
    <w:rsid w:val="00691E50"/>
    <w:rsid w:val="006A63AD"/>
    <w:rsid w:val="006A7219"/>
    <w:rsid w:val="006C11DC"/>
    <w:rsid w:val="006F3F37"/>
    <w:rsid w:val="006F5499"/>
    <w:rsid w:val="00706C70"/>
    <w:rsid w:val="00724455"/>
    <w:rsid w:val="00752527"/>
    <w:rsid w:val="00754B6A"/>
    <w:rsid w:val="007605C1"/>
    <w:rsid w:val="0076206F"/>
    <w:rsid w:val="00762EEC"/>
    <w:rsid w:val="00766CB2"/>
    <w:rsid w:val="007825AF"/>
    <w:rsid w:val="007B0AFA"/>
    <w:rsid w:val="007B4609"/>
    <w:rsid w:val="007C3943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273E5"/>
    <w:rsid w:val="00850BB3"/>
    <w:rsid w:val="00862596"/>
    <w:rsid w:val="00862D0F"/>
    <w:rsid w:val="00871060"/>
    <w:rsid w:val="00896B7A"/>
    <w:rsid w:val="008B0865"/>
    <w:rsid w:val="008B5F13"/>
    <w:rsid w:val="008C1180"/>
    <w:rsid w:val="008C52B7"/>
    <w:rsid w:val="008C5A9B"/>
    <w:rsid w:val="008D2583"/>
    <w:rsid w:val="008D77A8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6AFB"/>
    <w:rsid w:val="009E7FFE"/>
    <w:rsid w:val="00A25D4F"/>
    <w:rsid w:val="00A55AC3"/>
    <w:rsid w:val="00A637B6"/>
    <w:rsid w:val="00A649A1"/>
    <w:rsid w:val="00A753A5"/>
    <w:rsid w:val="00A855EF"/>
    <w:rsid w:val="00A957FA"/>
    <w:rsid w:val="00AA1992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674BF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9464F"/>
    <w:rsid w:val="00CA030D"/>
    <w:rsid w:val="00CA6884"/>
    <w:rsid w:val="00CB4EC7"/>
    <w:rsid w:val="00CD05B9"/>
    <w:rsid w:val="00CD714A"/>
    <w:rsid w:val="00CE6C66"/>
    <w:rsid w:val="00CF46A5"/>
    <w:rsid w:val="00CF6EDE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E16123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E66C2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5694</Words>
  <Characters>3247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12</cp:revision>
  <cp:lastPrinted>2018-05-21T09:24:00Z</cp:lastPrinted>
  <dcterms:created xsi:type="dcterms:W3CDTF">2018-05-21T09:25:00Z</dcterms:created>
  <dcterms:modified xsi:type="dcterms:W3CDTF">2018-05-23T09:40:00Z</dcterms:modified>
</cp:coreProperties>
</file>