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F97" w:rsidRPr="00CD714A" w:rsidRDefault="00BA7F97" w:rsidP="00BA7F97">
      <w:pPr>
        <w:spacing w:after="0" w:line="240" w:lineRule="auto"/>
        <w:ind w:left="1063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ЗАТВЕРДЖЕНО</w:t>
      </w:r>
    </w:p>
    <w:p w:rsidR="00BA7F97" w:rsidRPr="00CD714A" w:rsidRDefault="00BA7F97" w:rsidP="00BA7F97">
      <w:pPr>
        <w:spacing w:after="0" w:line="240" w:lineRule="auto"/>
        <w:ind w:left="10632"/>
        <w:rPr>
          <w:rFonts w:ascii="Times New Roman" w:hAnsi="Times New Roman"/>
          <w:sz w:val="28"/>
          <w:szCs w:val="28"/>
        </w:rPr>
      </w:pPr>
      <w:r w:rsidRPr="00CD714A">
        <w:rPr>
          <w:rFonts w:ascii="Times New Roman" w:hAnsi="Times New Roman"/>
          <w:sz w:val="28"/>
          <w:szCs w:val="28"/>
        </w:rPr>
        <w:t>наказ</w:t>
      </w:r>
      <w:r>
        <w:rPr>
          <w:rFonts w:ascii="Times New Roman" w:hAnsi="Times New Roman"/>
          <w:sz w:val="28"/>
          <w:szCs w:val="28"/>
        </w:rPr>
        <w:t>ом</w:t>
      </w:r>
      <w:r w:rsidRPr="00CD714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Міністерства охорони здоров’я України</w:t>
      </w:r>
    </w:p>
    <w:p w:rsidR="005665BD" w:rsidRDefault="00F75BE4" w:rsidP="00BA7F97">
      <w:pPr>
        <w:keepNext/>
        <w:keepLines/>
        <w:spacing w:after="120" w:line="240" w:lineRule="auto"/>
        <w:ind w:left="1063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u w:val="single"/>
          <w:lang w:val="ru-RU"/>
        </w:rPr>
        <w:t>23.05.2018</w:t>
      </w:r>
      <w:r>
        <w:rPr>
          <w:rFonts w:ascii="Times New Roman" w:hAnsi="Times New Roman"/>
          <w:sz w:val="28"/>
          <w:szCs w:val="28"/>
        </w:rPr>
        <w:t xml:space="preserve"> </w:t>
      </w:r>
      <w:r w:rsidRPr="00CD714A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  <w:u w:val="single"/>
          <w:lang w:val="ru-RU"/>
        </w:rPr>
        <w:t>977</w:t>
      </w:r>
      <w:bookmarkStart w:id="0" w:name="_GoBack"/>
      <w:bookmarkEnd w:id="0"/>
    </w:p>
    <w:p w:rsidR="00BA7F97" w:rsidRDefault="00BA7F97" w:rsidP="009C33CD">
      <w:pPr>
        <w:keepNext/>
        <w:keepLine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D055D" w:rsidRDefault="00D80C5A" w:rsidP="001D055D">
      <w:pPr>
        <w:keepNext/>
        <w:keepLine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D714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УМОВИ </w:t>
      </w:r>
      <w:r w:rsidRPr="00CD714A">
        <w:rPr>
          <w:rFonts w:ascii="Times New Roman" w:eastAsia="Times New Roman" w:hAnsi="Times New Roman"/>
          <w:b/>
          <w:sz w:val="28"/>
          <w:szCs w:val="28"/>
          <w:lang w:eastAsia="ru-RU"/>
        </w:rPr>
        <w:br/>
      </w:r>
      <w:r w:rsidR="001D055D" w:rsidRPr="00CD714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проведення конкурсу на зайняття посади </w:t>
      </w:r>
    </w:p>
    <w:p w:rsidR="00896B7A" w:rsidRPr="00691E50" w:rsidRDefault="00896B7A" w:rsidP="00A637B6">
      <w:pPr>
        <w:keepNext/>
        <w:keepLine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A579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керівника експертної групи  </w:t>
      </w:r>
      <w:r w:rsidR="004A5796" w:rsidRPr="004A579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з питань раціонального застосування лікарських засобів</w:t>
      </w:r>
      <w:r w:rsidRPr="004A5796">
        <w:rPr>
          <w:rFonts w:ascii="Times New Roman" w:eastAsia="Times New Roman" w:hAnsi="Times New Roman"/>
          <w:b/>
          <w:sz w:val="28"/>
          <w:szCs w:val="28"/>
          <w:lang w:eastAsia="ru-RU"/>
        </w:rPr>
        <w:br/>
      </w:r>
      <w:r w:rsidR="000C2B5B">
        <w:rPr>
          <w:rFonts w:ascii="Times New Roman" w:eastAsia="Times New Roman" w:hAnsi="Times New Roman"/>
          <w:b/>
          <w:sz w:val="28"/>
          <w:szCs w:val="28"/>
          <w:lang w:eastAsia="ru-RU"/>
        </w:rPr>
        <w:t>Фармацевтичного директорату</w:t>
      </w:r>
      <w:r w:rsidRPr="004A579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Міністерства охорони здоров'я України</w:t>
      </w:r>
    </w:p>
    <w:p w:rsidR="001D055D" w:rsidRPr="0053103E" w:rsidRDefault="001D055D" w:rsidP="001D055D">
      <w:pPr>
        <w:keepNext/>
        <w:keepLine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525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6"/>
        <w:gridCol w:w="25"/>
        <w:gridCol w:w="5225"/>
        <w:gridCol w:w="1129"/>
        <w:gridCol w:w="8080"/>
      </w:tblGrid>
      <w:tr w:rsidR="00D80C5A" w:rsidRPr="00CB12F9" w:rsidTr="00D25527">
        <w:trPr>
          <w:trHeight w:val="475"/>
        </w:trPr>
        <w:tc>
          <w:tcPr>
            <w:tcW w:w="15314" w:type="dxa"/>
            <w:gridSpan w:val="5"/>
            <w:vAlign w:val="center"/>
          </w:tcPr>
          <w:p w:rsidR="00D80C5A" w:rsidRPr="00CB12F9" w:rsidRDefault="00D80C5A" w:rsidP="0018439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Загальні умови</w:t>
            </w:r>
          </w:p>
        </w:tc>
      </w:tr>
      <w:tr w:rsidR="00D80C5A" w:rsidRPr="00CB12F9" w:rsidTr="00D25527">
        <w:tc>
          <w:tcPr>
            <w:tcW w:w="7235" w:type="dxa"/>
            <w:gridSpan w:val="4"/>
          </w:tcPr>
          <w:p w:rsidR="00D80C5A" w:rsidRPr="00CB12F9" w:rsidRDefault="00D80C5A" w:rsidP="0020291B">
            <w:pPr>
              <w:spacing w:before="10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Посадові обов’язки</w:t>
            </w:r>
          </w:p>
        </w:tc>
        <w:tc>
          <w:tcPr>
            <w:tcW w:w="8079" w:type="dxa"/>
          </w:tcPr>
          <w:p w:rsidR="004A5796" w:rsidRPr="00843174" w:rsidRDefault="004A5796" w:rsidP="004A5796">
            <w:pPr>
              <w:pStyle w:val="a4"/>
              <w:tabs>
                <w:tab w:val="left" w:pos="1484"/>
              </w:tabs>
              <w:spacing w:before="0" w:line="252" w:lineRule="auto"/>
              <w:ind w:left="141" w:right="142" w:firstLine="426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43174">
              <w:rPr>
                <w:rFonts w:ascii="Times New Roman" w:eastAsia="Arial" w:hAnsi="Times New Roman"/>
                <w:sz w:val="28"/>
                <w:szCs w:val="28"/>
                <w:bdr w:val="nil"/>
              </w:rPr>
              <w:t>здійсн</w:t>
            </w:r>
            <w:r>
              <w:rPr>
                <w:rFonts w:ascii="Times New Roman" w:eastAsia="Arial" w:hAnsi="Times New Roman"/>
                <w:sz w:val="28"/>
                <w:szCs w:val="28"/>
                <w:bdr w:val="nil"/>
              </w:rPr>
              <w:t>ення</w:t>
            </w:r>
            <w:r w:rsidRPr="00843174">
              <w:rPr>
                <w:rFonts w:ascii="Times New Roman" w:eastAsia="Arial" w:hAnsi="Times New Roman"/>
                <w:sz w:val="28"/>
                <w:szCs w:val="28"/>
                <w:bdr w:val="nil"/>
              </w:rPr>
              <w:t xml:space="preserve"> 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>загальн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ого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керівництв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а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діяльністю Експертної групи;</w:t>
            </w:r>
          </w:p>
          <w:p w:rsidR="004A5796" w:rsidRPr="00843174" w:rsidRDefault="004A5796" w:rsidP="004A5796">
            <w:pPr>
              <w:pStyle w:val="a4"/>
              <w:tabs>
                <w:tab w:val="left" w:pos="993"/>
              </w:tabs>
              <w:spacing w:before="0" w:line="252" w:lineRule="auto"/>
              <w:ind w:left="141" w:right="142" w:firstLine="426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о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>рганіз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ація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планування роботи Експертної групи та забезпеч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ення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виконання покладених на неї завдань, пов’язаних із стратегічним плануванням, забезпечення відповідності планів діяльності МОЗ України пріоритетам Уряду, зазначених 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br/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у Середньостроковому плані дій Уряду, та щорічним Планам 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br/>
              <w:t xml:space="preserve">дій Уряду на виконання Середньострокового плану дій, формуванням та/або реалізації державної політики у </w:t>
            </w:r>
            <w:r w:rsidRPr="000F4660">
              <w:rPr>
                <w:rFonts w:ascii="Times New Roman" w:hAnsi="Times New Roman"/>
                <w:sz w:val="28"/>
                <w:szCs w:val="28"/>
              </w:rPr>
              <w:t xml:space="preserve">сфері </w:t>
            </w:r>
            <w:r>
              <w:rPr>
                <w:rFonts w:ascii="Times New Roman" w:hAnsi="Times New Roman"/>
                <w:sz w:val="28"/>
                <w:szCs w:val="28"/>
              </w:rPr>
              <w:t>раціонального застосування ефективних</w:t>
            </w:r>
            <w:r w:rsidRPr="000F466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та безпечних</w:t>
            </w:r>
            <w:r w:rsidRPr="000F4660">
              <w:rPr>
                <w:rFonts w:ascii="Times New Roman" w:hAnsi="Times New Roman"/>
                <w:sz w:val="28"/>
                <w:szCs w:val="28"/>
              </w:rPr>
              <w:t xml:space="preserve"> лікар</w:t>
            </w:r>
            <w:r>
              <w:rPr>
                <w:rFonts w:ascii="Times New Roman" w:hAnsi="Times New Roman"/>
                <w:sz w:val="28"/>
                <w:szCs w:val="28"/>
              </w:rPr>
              <w:t>ських</w:t>
            </w:r>
            <w:r w:rsidRPr="000F4660">
              <w:rPr>
                <w:rFonts w:ascii="Times New Roman" w:hAnsi="Times New Roman"/>
                <w:sz w:val="28"/>
                <w:szCs w:val="28"/>
              </w:rPr>
              <w:t xml:space="preserve"> засоб</w:t>
            </w:r>
            <w:r>
              <w:rPr>
                <w:rFonts w:ascii="Times New Roman" w:hAnsi="Times New Roman"/>
                <w:sz w:val="28"/>
                <w:szCs w:val="28"/>
              </w:rPr>
              <w:t>ів</w:t>
            </w:r>
            <w:r w:rsidRPr="000F466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F4660">
              <w:rPr>
                <w:rFonts w:ascii="Times New Roman" w:eastAsia="Calibri" w:hAnsi="Times New Roman"/>
                <w:sz w:val="28"/>
                <w:szCs w:val="28"/>
              </w:rPr>
              <w:t>(далі – у сфері компетенції)</w:t>
            </w:r>
            <w:r w:rsidRPr="000033BF">
              <w:rPr>
                <w:rFonts w:ascii="Times New Roman" w:hAnsi="Times New Roman"/>
                <w:sz w:val="28"/>
                <w:szCs w:val="28"/>
              </w:rPr>
              <w:t>.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</w:p>
          <w:p w:rsidR="004A5796" w:rsidRPr="00843174" w:rsidRDefault="004A5796" w:rsidP="004A5796">
            <w:pPr>
              <w:pStyle w:val="a4"/>
              <w:tabs>
                <w:tab w:val="left" w:pos="1560"/>
              </w:tabs>
              <w:spacing w:before="0" w:line="252" w:lineRule="auto"/>
              <w:ind w:left="141" w:right="142" w:firstLine="426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>визнач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ення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кол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а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ключових заінтересованих сторін, що 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br/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є об’єктами впливу політики МОЗ у сфері 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компетенції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; </w:t>
            </w:r>
          </w:p>
          <w:p w:rsidR="004A5796" w:rsidRPr="00843174" w:rsidRDefault="004A5796" w:rsidP="004A5796">
            <w:pPr>
              <w:pStyle w:val="a4"/>
              <w:tabs>
                <w:tab w:val="left" w:pos="1560"/>
              </w:tabs>
              <w:spacing w:before="0" w:line="252" w:lineRule="auto"/>
              <w:ind w:left="141" w:right="142" w:firstLine="426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>забезпеч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ення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здійснення консультацій із заінтересованими сторонами щодо визначення проблем у сфері компетенції, 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br/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з метою їх залучення до процесу формування державної політики; </w:t>
            </w:r>
          </w:p>
          <w:p w:rsidR="004A5796" w:rsidRPr="00843174" w:rsidRDefault="004A5796" w:rsidP="004A5796">
            <w:pPr>
              <w:pStyle w:val="a4"/>
              <w:tabs>
                <w:tab w:val="left" w:pos="1560"/>
              </w:tabs>
              <w:spacing w:before="0" w:line="252" w:lineRule="auto"/>
              <w:ind w:left="141" w:right="142" w:firstLine="426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lastRenderedPageBreak/>
              <w:t>підготовка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та нада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ння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на розгляд генеральному директору Директорату аналітичн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их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матеріал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ів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>, пропозиці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й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щодо шляхів вирішення проблем у сфері компетенції, зокрема щодо альтернативних варіантів розв’язання виявлених проблем, 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br/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на основі проведеної оцінки та визначення переваг та ризиків; </w:t>
            </w:r>
          </w:p>
          <w:p w:rsidR="004A5796" w:rsidRPr="00843174" w:rsidRDefault="004A5796" w:rsidP="004A5796">
            <w:pPr>
              <w:pStyle w:val="a4"/>
              <w:tabs>
                <w:tab w:val="left" w:pos="1560"/>
              </w:tabs>
              <w:spacing w:before="0" w:line="252" w:lineRule="auto"/>
              <w:ind w:left="141" w:right="142" w:firstLine="426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підготовка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та 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надання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на розгляд генеральному директору Директорату пропозиці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й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щодо стратегічного планування діяльності МОЗ України у сфері  компетенції; </w:t>
            </w:r>
          </w:p>
          <w:p w:rsidR="004A5796" w:rsidRPr="00843174" w:rsidRDefault="004A5796" w:rsidP="004A5796">
            <w:pPr>
              <w:pStyle w:val="a4"/>
              <w:tabs>
                <w:tab w:val="left" w:pos="1560"/>
              </w:tabs>
              <w:spacing w:before="0" w:line="252" w:lineRule="auto"/>
              <w:ind w:left="141" w:right="142" w:firstLine="426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>здійсн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ення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аналіз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у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нормативно-правих актів у сфері компетенції </w:t>
            </w:r>
            <w:r w:rsidRPr="00843174">
              <w:rPr>
                <w:rFonts w:ascii="Times New Roman" w:hAnsi="Times New Roman"/>
                <w:sz w:val="28"/>
                <w:szCs w:val="28"/>
              </w:rPr>
              <w:t xml:space="preserve">Експертної групи 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з метою виявлення прогалин 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br/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>та неузгодженостей, узагальн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ення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практик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и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застосування законодавства, розробл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ення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пропозиці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й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щодо його вдосконалення; </w:t>
            </w:r>
          </w:p>
          <w:p w:rsidR="004A5796" w:rsidRPr="00843174" w:rsidRDefault="004A5796" w:rsidP="004A5796">
            <w:pPr>
              <w:pStyle w:val="a4"/>
              <w:tabs>
                <w:tab w:val="left" w:pos="1560"/>
              </w:tabs>
              <w:spacing w:before="0" w:line="252" w:lineRule="auto"/>
              <w:ind w:left="141" w:right="142" w:firstLine="426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>організ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ація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проведення фінансово-економічних розрахунків обсягу фінансових та матеріальних витрат, необхідних для забезпечення формування та реалізації державної політики 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br/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>у сфері компетенції</w:t>
            </w:r>
            <w:r w:rsidRPr="00843174">
              <w:rPr>
                <w:rFonts w:ascii="Times New Roman" w:hAnsi="Times New Roman"/>
                <w:sz w:val="28"/>
                <w:szCs w:val="28"/>
              </w:rPr>
              <w:t xml:space="preserve"> Експертної групи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, визначення джерел покриття можливих втрат доходів або додаткових видатків державного бюджету; </w:t>
            </w:r>
          </w:p>
          <w:p w:rsidR="004A5796" w:rsidRPr="00843174" w:rsidRDefault="004A5796" w:rsidP="004A5796">
            <w:pPr>
              <w:pStyle w:val="a4"/>
              <w:tabs>
                <w:tab w:val="left" w:pos="1560"/>
              </w:tabs>
              <w:spacing w:before="0" w:line="252" w:lineRule="auto"/>
              <w:ind w:left="141" w:right="142" w:firstLine="426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>забезпеч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ення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адаптацію законодавства у відповідній сфері компетенції Експертної групи до законодавства ЕС; </w:t>
            </w:r>
          </w:p>
          <w:p w:rsidR="004A5796" w:rsidRPr="00843174" w:rsidRDefault="004A5796" w:rsidP="004A5796">
            <w:pPr>
              <w:pStyle w:val="a4"/>
              <w:tabs>
                <w:tab w:val="left" w:pos="1610"/>
              </w:tabs>
              <w:spacing w:before="0" w:line="252" w:lineRule="auto"/>
              <w:ind w:left="141" w:right="142" w:firstLine="426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>визнач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ення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розподіл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у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обов’язків між працівниками Експертної групи, координ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ація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та контрол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ь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їх діяльність; </w:t>
            </w:r>
          </w:p>
          <w:p w:rsidR="004A5796" w:rsidRPr="00843174" w:rsidRDefault="004A5796" w:rsidP="004A5796">
            <w:pPr>
              <w:pStyle w:val="a4"/>
              <w:tabs>
                <w:tab w:val="left" w:pos="1610"/>
              </w:tabs>
              <w:spacing w:before="0" w:line="252" w:lineRule="auto"/>
              <w:ind w:left="141" w:right="142" w:firstLine="426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>організ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ація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та пров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е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>д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ення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нарад з питань, що належать 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br/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до сфери компетенції Експертної групи; </w:t>
            </w:r>
          </w:p>
          <w:p w:rsidR="004A5796" w:rsidRPr="00843174" w:rsidRDefault="004A5796" w:rsidP="004A5796">
            <w:pPr>
              <w:pStyle w:val="a4"/>
              <w:tabs>
                <w:tab w:val="left" w:pos="1610"/>
              </w:tabs>
              <w:spacing w:before="0" w:line="252" w:lineRule="auto"/>
              <w:ind w:left="141" w:right="142" w:firstLine="426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візує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акт передачі справ і майна, у разі звільнення державного 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експерта Експертної групи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з посади чи переведення на іншу посаду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;</w:t>
            </w:r>
          </w:p>
          <w:p w:rsidR="004A5796" w:rsidRPr="00843174" w:rsidRDefault="004A5796" w:rsidP="004A5796">
            <w:pPr>
              <w:pStyle w:val="a4"/>
              <w:tabs>
                <w:tab w:val="left" w:pos="1610"/>
              </w:tabs>
              <w:spacing w:before="0" w:line="252" w:lineRule="auto"/>
              <w:ind w:left="141" w:right="142" w:firstLine="426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lastRenderedPageBreak/>
              <w:t>пров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едення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робот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и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щодо створення сприятливого організаційного та психологічного клімату, формування корпоративної культури в Експертній групі, розв'язання конфліктних ситуацій; </w:t>
            </w:r>
          </w:p>
          <w:p w:rsidR="004A5796" w:rsidRPr="00843174" w:rsidRDefault="004A5796" w:rsidP="004A5796">
            <w:pPr>
              <w:pStyle w:val="a4"/>
              <w:tabs>
                <w:tab w:val="left" w:pos="1610"/>
              </w:tabs>
              <w:spacing w:before="0" w:line="252" w:lineRule="auto"/>
              <w:ind w:left="141" w:right="142" w:firstLine="426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>вн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есення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в установленому порядку генеральному директору Директорату пропозиці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й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щодо вдосконалення роботи </w:t>
            </w:r>
            <w:r w:rsidRPr="00843174">
              <w:rPr>
                <w:rFonts w:ascii="Times New Roman" w:hAnsi="Times New Roman"/>
                <w:sz w:val="28"/>
                <w:szCs w:val="28"/>
              </w:rPr>
              <w:t>Експертної групи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та підвищення її ефективності; </w:t>
            </w:r>
          </w:p>
          <w:p w:rsidR="004A5796" w:rsidRPr="00843174" w:rsidRDefault="004A5796" w:rsidP="004A5796">
            <w:pPr>
              <w:pStyle w:val="a4"/>
              <w:tabs>
                <w:tab w:val="left" w:pos="1610"/>
              </w:tabs>
              <w:spacing w:before="0" w:line="252" w:lineRule="auto"/>
              <w:ind w:left="141" w:right="142" w:firstLine="426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надання</w:t>
            </w:r>
            <w:r w:rsidRPr="0084317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пропозиці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й</w:t>
            </w:r>
            <w:r w:rsidRPr="0084317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генеральному директору Директорату про призначення на посади, звільнення з посад та переміщення працівників Експертної групи, своєчасне заміщення вакансій, заохочення та накладання стягнень;</w:t>
            </w:r>
          </w:p>
          <w:p w:rsidR="004A5796" w:rsidRPr="00843174" w:rsidRDefault="004A5796" w:rsidP="004A5796">
            <w:pPr>
              <w:pStyle w:val="a4"/>
              <w:tabs>
                <w:tab w:val="left" w:pos="1610"/>
              </w:tabs>
              <w:spacing w:before="0" w:line="252" w:lineRule="auto"/>
              <w:ind w:left="141" w:right="142" w:firstLine="426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43174">
              <w:rPr>
                <w:rFonts w:ascii="Times New Roman" w:hAnsi="Times New Roman"/>
                <w:color w:val="000000"/>
                <w:sz w:val="28"/>
                <w:szCs w:val="28"/>
              </w:rPr>
              <w:t>вжи</w:t>
            </w:r>
            <w:r w:rsidR="00DF297E">
              <w:rPr>
                <w:rFonts w:ascii="Times New Roman" w:hAnsi="Times New Roman"/>
                <w:color w:val="000000"/>
                <w:sz w:val="28"/>
                <w:szCs w:val="28"/>
              </w:rPr>
              <w:t>ття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необхідних заходів щодо підвищення кваліфікації працівників Експертної групи; </w:t>
            </w:r>
          </w:p>
          <w:p w:rsidR="004A5796" w:rsidRPr="00843174" w:rsidRDefault="004A5796" w:rsidP="004A5796">
            <w:pPr>
              <w:pStyle w:val="a4"/>
              <w:tabs>
                <w:tab w:val="left" w:pos="1610"/>
              </w:tabs>
              <w:spacing w:before="0" w:line="252" w:lineRule="auto"/>
              <w:ind w:left="141" w:right="142" w:firstLine="426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43174">
              <w:rPr>
                <w:rFonts w:ascii="Times New Roman" w:hAnsi="Times New Roman"/>
                <w:color w:val="000000"/>
                <w:sz w:val="28"/>
                <w:szCs w:val="28"/>
              </w:rPr>
              <w:t>здійсн</w:t>
            </w:r>
            <w:r w:rsidR="00DF297E">
              <w:rPr>
                <w:rFonts w:ascii="Times New Roman" w:hAnsi="Times New Roman"/>
                <w:color w:val="000000"/>
                <w:sz w:val="28"/>
                <w:szCs w:val="28"/>
              </w:rPr>
              <w:t>ення</w:t>
            </w:r>
            <w:r w:rsidRPr="0084317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контрол</w:t>
            </w:r>
            <w:r w:rsidR="00DF297E">
              <w:rPr>
                <w:rFonts w:ascii="Times New Roman" w:hAnsi="Times New Roman"/>
                <w:color w:val="000000"/>
                <w:sz w:val="28"/>
                <w:szCs w:val="28"/>
              </w:rPr>
              <w:t>ю</w:t>
            </w:r>
            <w:r w:rsidRPr="0084317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за ведення діловодства, збереженням документів. Організ</w:t>
            </w:r>
            <w:r w:rsidR="00DF297E">
              <w:rPr>
                <w:rFonts w:ascii="Times New Roman" w:hAnsi="Times New Roman"/>
                <w:color w:val="000000"/>
                <w:sz w:val="28"/>
                <w:szCs w:val="28"/>
              </w:rPr>
              <w:t>ація</w:t>
            </w:r>
            <w:r w:rsidRPr="0084317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робот</w:t>
            </w:r>
            <w:r w:rsidR="00DF297E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84317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 документами у відповідності з законодавством;</w:t>
            </w:r>
          </w:p>
          <w:p w:rsidR="00A637B6" w:rsidRPr="004E7C62" w:rsidRDefault="004A5796" w:rsidP="00DF297E">
            <w:pPr>
              <w:pStyle w:val="a4"/>
              <w:tabs>
                <w:tab w:val="left" w:pos="1276"/>
              </w:tabs>
              <w:spacing w:before="0" w:line="252" w:lineRule="auto"/>
              <w:ind w:left="141" w:right="142" w:firstLine="42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>викон</w:t>
            </w:r>
            <w:r w:rsidR="00DF297E">
              <w:rPr>
                <w:rFonts w:ascii="Times New Roman" w:hAnsi="Times New Roman"/>
                <w:sz w:val="28"/>
                <w:szCs w:val="28"/>
                <w:lang w:eastAsia="uk-UA"/>
              </w:rPr>
              <w:t>ання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інш</w:t>
            </w:r>
            <w:r w:rsidR="00DF297E">
              <w:rPr>
                <w:rFonts w:ascii="Times New Roman" w:hAnsi="Times New Roman"/>
                <w:sz w:val="28"/>
                <w:szCs w:val="28"/>
                <w:lang w:eastAsia="uk-UA"/>
              </w:rPr>
              <w:t>их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завдан</w:t>
            </w:r>
            <w:r w:rsidR="00DF297E">
              <w:rPr>
                <w:rFonts w:ascii="Times New Roman" w:hAnsi="Times New Roman"/>
                <w:sz w:val="28"/>
                <w:szCs w:val="28"/>
                <w:lang w:eastAsia="uk-UA"/>
              </w:rPr>
              <w:t>ь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генерального директора Директорат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</w:p>
        </w:tc>
      </w:tr>
      <w:tr w:rsidR="00D80C5A" w:rsidRPr="00CB12F9" w:rsidTr="00D25527">
        <w:trPr>
          <w:trHeight w:val="2541"/>
        </w:trPr>
        <w:tc>
          <w:tcPr>
            <w:tcW w:w="7235" w:type="dxa"/>
            <w:gridSpan w:val="4"/>
          </w:tcPr>
          <w:p w:rsidR="00D80C5A" w:rsidRPr="00CB12F9" w:rsidRDefault="00D80C5A" w:rsidP="00012A97">
            <w:pPr>
              <w:spacing w:before="10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Умови оплати праці</w:t>
            </w:r>
          </w:p>
        </w:tc>
        <w:tc>
          <w:tcPr>
            <w:tcW w:w="8079" w:type="dxa"/>
            <w:shd w:val="clear" w:color="auto" w:fill="auto"/>
          </w:tcPr>
          <w:p w:rsidR="006632C6" w:rsidRPr="005628C6" w:rsidRDefault="006632C6" w:rsidP="00012A97">
            <w:pPr>
              <w:pStyle w:val="rvps14"/>
              <w:spacing w:before="120" w:beforeAutospacing="0" w:after="0" w:afterAutospacing="0"/>
              <w:ind w:left="142" w:right="92"/>
              <w:jc w:val="both"/>
              <w:rPr>
                <w:sz w:val="28"/>
                <w:szCs w:val="28"/>
              </w:rPr>
            </w:pPr>
            <w:r w:rsidRPr="005628C6">
              <w:rPr>
                <w:sz w:val="28"/>
                <w:szCs w:val="28"/>
                <w:u w:color="000000"/>
              </w:rPr>
              <w:t xml:space="preserve">посадовий оклад –  </w:t>
            </w:r>
            <w:r w:rsidR="005628C6" w:rsidRPr="005628C6">
              <w:rPr>
                <w:sz w:val="28"/>
                <w:szCs w:val="28"/>
                <w:u w:color="000000"/>
              </w:rPr>
              <w:t>8 900</w:t>
            </w:r>
            <w:r w:rsidRPr="005628C6">
              <w:rPr>
                <w:sz w:val="28"/>
                <w:szCs w:val="28"/>
                <w:u w:color="000000"/>
              </w:rPr>
              <w:t xml:space="preserve"> грн.;</w:t>
            </w:r>
          </w:p>
          <w:p w:rsidR="006632C6" w:rsidRPr="005628C6" w:rsidRDefault="006632C6" w:rsidP="00012A97">
            <w:pPr>
              <w:pStyle w:val="rvps14"/>
              <w:spacing w:before="0" w:beforeAutospacing="0" w:after="0" w:afterAutospacing="0"/>
              <w:ind w:left="142" w:right="91"/>
              <w:jc w:val="both"/>
              <w:rPr>
                <w:sz w:val="28"/>
                <w:szCs w:val="28"/>
                <w:u w:color="000000"/>
                <w:lang w:val="ru-RU"/>
              </w:rPr>
            </w:pPr>
            <w:r w:rsidRPr="005628C6">
              <w:rPr>
                <w:sz w:val="28"/>
                <w:szCs w:val="28"/>
                <w:u w:color="000000"/>
              </w:rPr>
              <w:t xml:space="preserve">надбавка за виконання особливо важливої роботи – </w:t>
            </w:r>
            <w:r w:rsidR="005628C6" w:rsidRPr="005628C6">
              <w:rPr>
                <w:sz w:val="28"/>
                <w:szCs w:val="28"/>
                <w:u w:color="000000"/>
              </w:rPr>
              <w:t>33</w:t>
            </w:r>
            <w:r w:rsidRPr="005628C6">
              <w:rPr>
                <w:sz w:val="28"/>
                <w:szCs w:val="28"/>
                <w:u w:color="000000"/>
              </w:rPr>
              <w:t xml:space="preserve"> </w:t>
            </w:r>
            <w:r w:rsidR="005628C6" w:rsidRPr="005628C6">
              <w:rPr>
                <w:sz w:val="28"/>
                <w:szCs w:val="28"/>
                <w:u w:color="000000"/>
              </w:rPr>
              <w:t>000</w:t>
            </w:r>
            <w:r w:rsidRPr="005628C6">
              <w:rPr>
                <w:sz w:val="28"/>
                <w:szCs w:val="28"/>
                <w:u w:color="000000"/>
              </w:rPr>
              <w:t xml:space="preserve"> – </w:t>
            </w:r>
            <w:r w:rsidRPr="005628C6">
              <w:rPr>
                <w:sz w:val="28"/>
                <w:szCs w:val="28"/>
                <w:u w:color="000000"/>
              </w:rPr>
              <w:br/>
            </w:r>
            <w:r w:rsidR="005628C6" w:rsidRPr="005628C6">
              <w:rPr>
                <w:sz w:val="28"/>
                <w:szCs w:val="28"/>
                <w:u w:color="000000"/>
              </w:rPr>
              <w:t>45</w:t>
            </w:r>
            <w:r w:rsidRPr="005628C6">
              <w:rPr>
                <w:sz w:val="28"/>
                <w:szCs w:val="28"/>
                <w:u w:color="000000"/>
              </w:rPr>
              <w:t xml:space="preserve"> 000 грн.;</w:t>
            </w:r>
          </w:p>
          <w:p w:rsidR="006632C6" w:rsidRPr="005628C6" w:rsidRDefault="006632C6" w:rsidP="00012A97">
            <w:pPr>
              <w:pStyle w:val="rvps14"/>
              <w:spacing w:before="0" w:beforeAutospacing="0" w:after="0" w:afterAutospacing="0"/>
              <w:ind w:left="142" w:right="91"/>
              <w:jc w:val="both"/>
              <w:rPr>
                <w:sz w:val="28"/>
                <w:szCs w:val="28"/>
                <w:u w:color="000000"/>
              </w:rPr>
            </w:pPr>
            <w:r w:rsidRPr="005628C6">
              <w:rPr>
                <w:sz w:val="28"/>
                <w:szCs w:val="28"/>
                <w:u w:color="000000"/>
              </w:rPr>
              <w:t xml:space="preserve">надбавка за вислугу років – 3 відсотки посадового окладу </w:t>
            </w:r>
            <w:r w:rsidR="007605C1" w:rsidRPr="005628C6">
              <w:rPr>
                <w:sz w:val="28"/>
                <w:szCs w:val="28"/>
                <w:u w:color="000000"/>
              </w:rPr>
              <w:br/>
            </w:r>
            <w:r w:rsidRPr="005628C6">
              <w:rPr>
                <w:sz w:val="28"/>
                <w:szCs w:val="28"/>
                <w:u w:color="000000"/>
              </w:rPr>
              <w:t xml:space="preserve">за кожний календарний рік стажу державної служби, але </w:t>
            </w:r>
            <w:r w:rsidR="00F85A56">
              <w:rPr>
                <w:sz w:val="28"/>
                <w:szCs w:val="28"/>
                <w:u w:color="000000"/>
              </w:rPr>
              <w:br/>
            </w:r>
            <w:r w:rsidRPr="005628C6">
              <w:rPr>
                <w:sz w:val="28"/>
                <w:szCs w:val="28"/>
                <w:u w:color="000000"/>
              </w:rPr>
              <w:t>не більше 50 відсотків посадового окладу;</w:t>
            </w:r>
          </w:p>
          <w:p w:rsidR="006632C6" w:rsidRPr="005628C6" w:rsidRDefault="006632C6" w:rsidP="00012A97">
            <w:pPr>
              <w:pStyle w:val="rvps14"/>
              <w:spacing w:before="0" w:beforeAutospacing="0" w:after="0" w:afterAutospacing="0"/>
              <w:ind w:left="142" w:right="91"/>
              <w:jc w:val="both"/>
              <w:rPr>
                <w:sz w:val="28"/>
                <w:szCs w:val="28"/>
                <w:u w:color="000000"/>
              </w:rPr>
            </w:pPr>
            <w:r w:rsidRPr="005628C6">
              <w:rPr>
                <w:sz w:val="28"/>
                <w:szCs w:val="28"/>
                <w:u w:color="000000"/>
              </w:rPr>
              <w:t>надбавка за ранг державного службовця – 500 – 800 грн.;</w:t>
            </w:r>
          </w:p>
          <w:p w:rsidR="00D80C5A" w:rsidRPr="00203DEA" w:rsidRDefault="00E81906" w:rsidP="00012A97">
            <w:pPr>
              <w:spacing w:after="0" w:line="240" w:lineRule="auto"/>
              <w:ind w:left="142" w:right="87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628C6">
              <w:rPr>
                <w:rFonts w:ascii="Times New Roman" w:hAnsi="Times New Roman"/>
                <w:sz w:val="28"/>
                <w:szCs w:val="28"/>
                <w:u w:color="000000"/>
              </w:rPr>
              <w:t>інші виплати, премії – у разі встановлення</w:t>
            </w:r>
          </w:p>
        </w:tc>
      </w:tr>
      <w:tr w:rsidR="00D80C5A" w:rsidRPr="00CB12F9" w:rsidTr="00D25527">
        <w:trPr>
          <w:trHeight w:val="693"/>
        </w:trPr>
        <w:tc>
          <w:tcPr>
            <w:tcW w:w="7235" w:type="dxa"/>
            <w:gridSpan w:val="4"/>
          </w:tcPr>
          <w:p w:rsidR="00D80C5A" w:rsidRPr="00CB12F9" w:rsidRDefault="00D80C5A" w:rsidP="00DB358F">
            <w:pPr>
              <w:spacing w:before="10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Інформація про строковість чи безстроковість </w:t>
            </w:r>
            <w:r w:rsidR="00DB35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призначення на посаду</w:t>
            </w:r>
          </w:p>
        </w:tc>
        <w:tc>
          <w:tcPr>
            <w:tcW w:w="8079" w:type="dxa"/>
          </w:tcPr>
          <w:p w:rsidR="00D80C5A" w:rsidRPr="003C7756" w:rsidRDefault="006632C6" w:rsidP="005665BD">
            <w:pPr>
              <w:spacing w:before="100" w:after="0" w:line="228" w:lineRule="auto"/>
              <w:ind w:left="133" w:right="57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6"/>
                <w:lang w:eastAsia="ru-RU"/>
              </w:rPr>
              <w:t>безстроково</w:t>
            </w:r>
          </w:p>
        </w:tc>
      </w:tr>
      <w:tr w:rsidR="00D80C5A" w:rsidRPr="00CB12F9" w:rsidTr="00D25527">
        <w:tc>
          <w:tcPr>
            <w:tcW w:w="7235" w:type="dxa"/>
            <w:gridSpan w:val="4"/>
          </w:tcPr>
          <w:p w:rsidR="00D80C5A" w:rsidRPr="00CB12F9" w:rsidRDefault="00D80C5A" w:rsidP="0020291B">
            <w:pPr>
              <w:spacing w:before="10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Перелік документів, необхідних для участі в конкурсі, </w:t>
            </w:r>
            <w:r w:rsidR="00C321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та строк їх подання</w:t>
            </w:r>
          </w:p>
        </w:tc>
        <w:tc>
          <w:tcPr>
            <w:tcW w:w="8079" w:type="dxa"/>
          </w:tcPr>
          <w:p w:rsidR="00D12B58" w:rsidRPr="003609CE" w:rsidRDefault="003334C6" w:rsidP="00EF7793">
            <w:pPr>
              <w:pStyle w:val="rvps2"/>
              <w:spacing w:before="60" w:beforeAutospacing="0" w:after="0" w:afterAutospacing="0"/>
              <w:ind w:left="136" w:right="85"/>
              <w:jc w:val="both"/>
              <w:rPr>
                <w:sz w:val="28"/>
                <w:szCs w:val="28"/>
                <w:lang w:val="uk-UA"/>
              </w:rPr>
            </w:pPr>
            <w:r w:rsidRPr="003609CE">
              <w:rPr>
                <w:sz w:val="28"/>
                <w:szCs w:val="28"/>
                <w:lang w:val="uk-UA"/>
              </w:rPr>
              <w:t>1</w:t>
            </w:r>
            <w:r w:rsidR="001D6C27" w:rsidRPr="003609CE">
              <w:rPr>
                <w:sz w:val="28"/>
                <w:szCs w:val="28"/>
                <w:lang w:val="uk-UA"/>
              </w:rPr>
              <w:t>. </w:t>
            </w:r>
            <w:r w:rsidR="00D12B58" w:rsidRPr="003609CE">
              <w:rPr>
                <w:sz w:val="28"/>
                <w:szCs w:val="28"/>
                <w:lang w:val="uk-UA"/>
              </w:rPr>
              <w:t>Копія паспорта громадянина України.</w:t>
            </w:r>
          </w:p>
          <w:p w:rsidR="00D12B58" w:rsidRPr="003609CE" w:rsidRDefault="00D12B58" w:rsidP="00EF7793">
            <w:pPr>
              <w:pStyle w:val="rvps2"/>
              <w:spacing w:before="0" w:beforeAutospacing="0" w:after="0" w:afterAutospacing="0"/>
              <w:ind w:left="136" w:right="87"/>
              <w:jc w:val="both"/>
              <w:rPr>
                <w:sz w:val="28"/>
                <w:szCs w:val="28"/>
                <w:lang w:val="uk-UA"/>
              </w:rPr>
            </w:pPr>
            <w:r w:rsidRPr="003609CE">
              <w:rPr>
                <w:sz w:val="28"/>
                <w:szCs w:val="28"/>
                <w:lang w:val="uk-UA"/>
              </w:rPr>
              <w:t xml:space="preserve">2. Письмова заява про участь у конкурсі із зазначенням основних мотивів </w:t>
            </w:r>
            <w:r w:rsidR="00B82E19" w:rsidRPr="003609CE">
              <w:rPr>
                <w:sz w:val="28"/>
                <w:szCs w:val="28"/>
                <w:lang w:val="uk-UA"/>
              </w:rPr>
              <w:t>для</w:t>
            </w:r>
            <w:r w:rsidRPr="003609CE">
              <w:rPr>
                <w:sz w:val="28"/>
                <w:szCs w:val="28"/>
                <w:lang w:val="uk-UA"/>
              </w:rPr>
              <w:t xml:space="preserve"> зайняття посади, до якої додається резюме </w:t>
            </w:r>
            <w:r w:rsidR="00F85A56">
              <w:rPr>
                <w:sz w:val="28"/>
                <w:szCs w:val="28"/>
                <w:lang w:val="uk-UA"/>
              </w:rPr>
              <w:br/>
            </w:r>
            <w:r w:rsidRPr="003609CE">
              <w:rPr>
                <w:sz w:val="28"/>
                <w:szCs w:val="28"/>
                <w:lang w:val="uk-UA"/>
              </w:rPr>
              <w:t>у довільній формі.</w:t>
            </w:r>
          </w:p>
          <w:p w:rsidR="00D12B58" w:rsidRPr="003609CE" w:rsidRDefault="00D12B58" w:rsidP="00EF7793">
            <w:pPr>
              <w:pStyle w:val="rvps2"/>
              <w:spacing w:before="0" w:beforeAutospacing="0" w:after="0" w:afterAutospacing="0"/>
              <w:ind w:left="136" w:right="87"/>
              <w:jc w:val="both"/>
              <w:rPr>
                <w:sz w:val="28"/>
                <w:szCs w:val="28"/>
                <w:lang w:val="uk-UA"/>
              </w:rPr>
            </w:pPr>
            <w:r w:rsidRPr="003609CE">
              <w:rPr>
                <w:sz w:val="28"/>
                <w:szCs w:val="28"/>
                <w:lang w:val="uk-UA"/>
              </w:rPr>
              <w:t xml:space="preserve">3. Письмова заява, в якій особа повідомляє, що до неї </w:t>
            </w:r>
            <w:r w:rsidR="001A6BBA" w:rsidRPr="003609CE">
              <w:rPr>
                <w:sz w:val="28"/>
                <w:szCs w:val="28"/>
              </w:rPr>
              <w:br/>
            </w:r>
            <w:r w:rsidRPr="003609CE">
              <w:rPr>
                <w:sz w:val="28"/>
                <w:szCs w:val="28"/>
                <w:lang w:val="uk-UA"/>
              </w:rPr>
              <w:t xml:space="preserve">не застосовуються заборони, визначені частиною третьою </w:t>
            </w:r>
            <w:r w:rsidR="00F85A56">
              <w:rPr>
                <w:sz w:val="28"/>
                <w:szCs w:val="28"/>
                <w:lang w:val="uk-UA"/>
              </w:rPr>
              <w:br/>
            </w:r>
            <w:r w:rsidRPr="003609CE">
              <w:rPr>
                <w:sz w:val="28"/>
                <w:szCs w:val="28"/>
                <w:lang w:val="uk-UA"/>
              </w:rPr>
              <w:t xml:space="preserve">або четвертою статті 1 Закону України </w:t>
            </w:r>
            <w:r w:rsidR="0051128E" w:rsidRPr="003609CE">
              <w:rPr>
                <w:sz w:val="28"/>
                <w:szCs w:val="28"/>
                <w:lang w:val="uk-UA"/>
              </w:rPr>
              <w:t>"</w:t>
            </w:r>
            <w:r w:rsidRPr="003609CE">
              <w:rPr>
                <w:sz w:val="28"/>
                <w:szCs w:val="28"/>
                <w:lang w:val="uk-UA"/>
              </w:rPr>
              <w:t>Про очищення влади</w:t>
            </w:r>
            <w:r w:rsidR="0051128E" w:rsidRPr="003609CE">
              <w:rPr>
                <w:sz w:val="28"/>
                <w:szCs w:val="28"/>
                <w:lang w:val="uk-UA"/>
              </w:rPr>
              <w:t>"</w:t>
            </w:r>
            <w:r w:rsidRPr="003609CE">
              <w:rPr>
                <w:sz w:val="28"/>
                <w:szCs w:val="28"/>
                <w:lang w:val="uk-UA"/>
              </w:rPr>
              <w:t xml:space="preserve">, </w:t>
            </w:r>
            <w:r w:rsidR="00810CC5" w:rsidRPr="003609CE">
              <w:rPr>
                <w:sz w:val="28"/>
                <w:szCs w:val="28"/>
              </w:rPr>
              <w:br/>
            </w:r>
            <w:r w:rsidRPr="003609CE">
              <w:rPr>
                <w:sz w:val="28"/>
                <w:szCs w:val="28"/>
                <w:lang w:val="uk-UA"/>
              </w:rPr>
              <w:t xml:space="preserve">та надає згоду на проходження перевірки та оприлюднення відомостей стосовно неї відповідно до зазначеного Закону. </w:t>
            </w:r>
          </w:p>
          <w:p w:rsidR="00D12B58" w:rsidRPr="003609CE" w:rsidRDefault="001D6C27" w:rsidP="00EF7793">
            <w:pPr>
              <w:pStyle w:val="rvps2"/>
              <w:spacing w:before="0" w:beforeAutospacing="0" w:after="0" w:afterAutospacing="0"/>
              <w:ind w:left="136" w:right="87"/>
              <w:jc w:val="both"/>
              <w:rPr>
                <w:sz w:val="28"/>
                <w:szCs w:val="28"/>
                <w:lang w:val="uk-UA"/>
              </w:rPr>
            </w:pPr>
            <w:r w:rsidRPr="003609CE">
              <w:rPr>
                <w:sz w:val="28"/>
                <w:szCs w:val="28"/>
                <w:lang w:val="uk-UA"/>
              </w:rPr>
              <w:t>4. </w:t>
            </w:r>
            <w:r w:rsidR="00D12B58" w:rsidRPr="003609CE">
              <w:rPr>
                <w:sz w:val="28"/>
                <w:szCs w:val="28"/>
                <w:lang w:val="uk-UA"/>
              </w:rPr>
              <w:t>Копія (копії) документа (документів) про освіту.</w:t>
            </w:r>
          </w:p>
          <w:p w:rsidR="00203DEA" w:rsidRPr="003609CE" w:rsidRDefault="00203DEA" w:rsidP="00EF7793">
            <w:pPr>
              <w:pStyle w:val="rvps2"/>
              <w:spacing w:before="0" w:beforeAutospacing="0" w:after="0" w:afterAutospacing="0"/>
              <w:ind w:left="136" w:right="87"/>
              <w:jc w:val="both"/>
              <w:rPr>
                <w:sz w:val="28"/>
                <w:szCs w:val="28"/>
                <w:lang w:val="uk-UA"/>
              </w:rPr>
            </w:pPr>
            <w:r w:rsidRPr="003609CE">
              <w:rPr>
                <w:sz w:val="28"/>
                <w:szCs w:val="28"/>
                <w:lang w:val="uk-UA"/>
              </w:rPr>
              <w:t xml:space="preserve">5. Оригінал посвідчення атестації щодо вільного володіння державною мовою </w:t>
            </w:r>
            <w:r w:rsidRPr="003609CE">
              <w:rPr>
                <w:i/>
                <w:sz w:val="28"/>
                <w:szCs w:val="28"/>
                <w:lang w:val="uk-UA"/>
              </w:rPr>
              <w:t xml:space="preserve">(у разі подання документів для участі </w:t>
            </w:r>
            <w:r w:rsidR="00810CC5" w:rsidRPr="003609CE">
              <w:rPr>
                <w:i/>
                <w:sz w:val="28"/>
                <w:szCs w:val="28"/>
              </w:rPr>
              <w:br/>
            </w:r>
            <w:r w:rsidRPr="003609CE">
              <w:rPr>
                <w:i/>
                <w:sz w:val="28"/>
                <w:szCs w:val="28"/>
                <w:lang w:val="uk-UA"/>
              </w:rPr>
              <w:t xml:space="preserve">у конкурсі через </w:t>
            </w:r>
            <w:r w:rsidR="00E37B2F" w:rsidRPr="003609CE">
              <w:rPr>
                <w:i/>
                <w:sz w:val="28"/>
                <w:szCs w:val="28"/>
                <w:lang w:val="uk-UA"/>
              </w:rPr>
              <w:t xml:space="preserve">Єдиний </w:t>
            </w:r>
            <w:r w:rsidRPr="003609CE">
              <w:rPr>
                <w:i/>
                <w:sz w:val="28"/>
                <w:szCs w:val="28"/>
                <w:lang w:val="uk-UA"/>
              </w:rPr>
              <w:t xml:space="preserve">портал вакансій </w:t>
            </w:r>
            <w:r w:rsidR="00E37B2F" w:rsidRPr="003609CE">
              <w:rPr>
                <w:i/>
                <w:sz w:val="28"/>
                <w:szCs w:val="28"/>
                <w:lang w:val="uk-UA"/>
              </w:rPr>
              <w:t xml:space="preserve">державної служби НАДС </w:t>
            </w:r>
            <w:r w:rsidRPr="003609CE">
              <w:rPr>
                <w:i/>
                <w:sz w:val="28"/>
                <w:szCs w:val="28"/>
                <w:lang w:val="uk-UA"/>
              </w:rPr>
              <w:t xml:space="preserve">подається копія такого посвідчення, а оригінал обов'язково пред'являється </w:t>
            </w:r>
            <w:r w:rsidR="00E37B2F" w:rsidRPr="003609CE">
              <w:rPr>
                <w:i/>
                <w:sz w:val="28"/>
                <w:szCs w:val="28"/>
                <w:lang w:val="uk-UA"/>
              </w:rPr>
              <w:t>до</w:t>
            </w:r>
            <w:r w:rsidRPr="003609CE">
              <w:rPr>
                <w:i/>
                <w:sz w:val="28"/>
                <w:szCs w:val="28"/>
                <w:lang w:val="uk-UA"/>
              </w:rPr>
              <w:t xml:space="preserve"> проходженням тестування)</w:t>
            </w:r>
            <w:r w:rsidRPr="003609CE">
              <w:rPr>
                <w:sz w:val="28"/>
                <w:szCs w:val="28"/>
                <w:lang w:val="uk-UA"/>
              </w:rPr>
              <w:t>.</w:t>
            </w:r>
          </w:p>
          <w:p w:rsidR="00D12B58" w:rsidRPr="003609CE" w:rsidRDefault="00203DEA" w:rsidP="00EF7793">
            <w:pPr>
              <w:pStyle w:val="rvps2"/>
              <w:spacing w:before="0" w:beforeAutospacing="0" w:after="0" w:afterAutospacing="0"/>
              <w:ind w:left="136" w:right="87"/>
              <w:jc w:val="both"/>
              <w:rPr>
                <w:i/>
                <w:sz w:val="28"/>
                <w:szCs w:val="28"/>
                <w:lang w:val="uk-UA"/>
              </w:rPr>
            </w:pPr>
            <w:r w:rsidRPr="003609CE">
              <w:rPr>
                <w:sz w:val="28"/>
                <w:szCs w:val="28"/>
                <w:lang w:val="uk-UA"/>
              </w:rPr>
              <w:t>6</w:t>
            </w:r>
            <w:r w:rsidR="001D6C27" w:rsidRPr="003609CE">
              <w:rPr>
                <w:sz w:val="28"/>
                <w:szCs w:val="28"/>
                <w:lang w:val="uk-UA"/>
              </w:rPr>
              <w:t>. </w:t>
            </w:r>
            <w:r w:rsidR="00D12B58" w:rsidRPr="003609CE">
              <w:rPr>
                <w:sz w:val="28"/>
                <w:szCs w:val="28"/>
                <w:lang w:val="uk-UA"/>
              </w:rPr>
              <w:t xml:space="preserve">Заповнена особова картка встановленого зразка </w:t>
            </w:r>
            <w:r w:rsidR="00D12B58" w:rsidRPr="003609CE">
              <w:rPr>
                <w:i/>
                <w:sz w:val="28"/>
                <w:szCs w:val="28"/>
                <w:lang w:val="uk-UA"/>
              </w:rPr>
              <w:t>(затверджена наказом Національного агентства України</w:t>
            </w:r>
            <w:r w:rsidR="00F85A56">
              <w:rPr>
                <w:i/>
                <w:sz w:val="28"/>
                <w:szCs w:val="28"/>
                <w:lang w:val="uk-UA"/>
              </w:rPr>
              <w:t xml:space="preserve"> </w:t>
            </w:r>
            <w:r w:rsidR="001D6C27" w:rsidRPr="003609CE">
              <w:rPr>
                <w:i/>
                <w:sz w:val="28"/>
                <w:szCs w:val="28"/>
                <w:lang w:val="uk-UA"/>
              </w:rPr>
              <w:t>з питань державної служби від</w:t>
            </w:r>
            <w:r w:rsidR="001D6C27" w:rsidRPr="003609CE">
              <w:rPr>
                <w:i/>
                <w:sz w:val="28"/>
                <w:szCs w:val="28"/>
              </w:rPr>
              <w:t xml:space="preserve"> </w:t>
            </w:r>
            <w:r w:rsidR="001D6C27" w:rsidRPr="003609CE">
              <w:rPr>
                <w:i/>
                <w:sz w:val="28"/>
                <w:szCs w:val="28"/>
                <w:lang w:val="uk-UA"/>
              </w:rPr>
              <w:t>05.08.2016 №</w:t>
            </w:r>
            <w:r w:rsidR="001D6C27" w:rsidRPr="003609CE">
              <w:rPr>
                <w:i/>
                <w:sz w:val="28"/>
                <w:szCs w:val="28"/>
              </w:rPr>
              <w:t xml:space="preserve"> </w:t>
            </w:r>
            <w:r w:rsidR="00D12B58" w:rsidRPr="003609CE">
              <w:rPr>
                <w:i/>
                <w:sz w:val="28"/>
                <w:szCs w:val="28"/>
                <w:lang w:val="uk-UA"/>
              </w:rPr>
              <w:t>156, зареєстрованим в Міністерстві юстиції України 31 серпня</w:t>
            </w:r>
            <w:r w:rsidR="00F85A56">
              <w:rPr>
                <w:i/>
                <w:sz w:val="28"/>
                <w:szCs w:val="28"/>
                <w:lang w:val="uk-UA"/>
              </w:rPr>
              <w:t xml:space="preserve"> </w:t>
            </w:r>
            <w:r w:rsidR="001D6C27" w:rsidRPr="003609CE">
              <w:rPr>
                <w:i/>
                <w:sz w:val="28"/>
                <w:szCs w:val="28"/>
                <w:lang w:val="uk-UA"/>
              </w:rPr>
              <w:t>2016 р. за №</w:t>
            </w:r>
            <w:r w:rsidR="001D6C27" w:rsidRPr="003609CE">
              <w:rPr>
                <w:i/>
                <w:sz w:val="28"/>
                <w:szCs w:val="28"/>
              </w:rPr>
              <w:t xml:space="preserve"> </w:t>
            </w:r>
            <w:r w:rsidR="00D12B58" w:rsidRPr="003609CE">
              <w:rPr>
                <w:i/>
                <w:sz w:val="28"/>
                <w:szCs w:val="28"/>
                <w:lang w:val="uk-UA"/>
              </w:rPr>
              <w:t>1200/29330).</w:t>
            </w:r>
          </w:p>
          <w:p w:rsidR="007B4609" w:rsidRPr="003609CE" w:rsidRDefault="00203DEA" w:rsidP="00EF7793">
            <w:pPr>
              <w:pStyle w:val="rvps2"/>
              <w:spacing w:before="0" w:beforeAutospacing="0" w:after="0" w:afterAutospacing="0"/>
              <w:ind w:left="136" w:right="87"/>
              <w:jc w:val="both"/>
              <w:rPr>
                <w:i/>
                <w:sz w:val="28"/>
                <w:szCs w:val="28"/>
                <w:lang w:val="uk-UA"/>
              </w:rPr>
            </w:pPr>
            <w:r w:rsidRPr="003609CE">
              <w:rPr>
                <w:sz w:val="28"/>
                <w:szCs w:val="28"/>
                <w:lang w:val="uk-UA"/>
              </w:rPr>
              <w:t>7</w:t>
            </w:r>
            <w:r w:rsidR="00D12B58" w:rsidRPr="003609CE">
              <w:rPr>
                <w:sz w:val="28"/>
                <w:szCs w:val="28"/>
                <w:lang w:val="uk-UA"/>
              </w:rPr>
              <w:t>. Декларація особи, уповноваженої на виконання функцій держави або місцевого</w:t>
            </w:r>
            <w:r w:rsidR="007B4609" w:rsidRPr="003609CE">
              <w:rPr>
                <w:sz w:val="28"/>
                <w:szCs w:val="28"/>
                <w:lang w:val="uk-UA"/>
              </w:rPr>
              <w:t xml:space="preserve"> самоврядування, за минулий рік </w:t>
            </w:r>
            <w:r w:rsidR="007B4609" w:rsidRPr="003609CE">
              <w:rPr>
                <w:i/>
                <w:sz w:val="28"/>
                <w:szCs w:val="28"/>
                <w:lang w:val="uk-UA"/>
              </w:rPr>
              <w:t>(надається у вигляді роздрукованого примірника заповненої декларації на офіційному веб-сайті НАЗК).</w:t>
            </w:r>
          </w:p>
          <w:p w:rsidR="00203DEA" w:rsidRPr="0025523C" w:rsidRDefault="00203DEA" w:rsidP="001F32F6">
            <w:pPr>
              <w:pStyle w:val="rvps2"/>
              <w:spacing w:before="0" w:beforeAutospacing="0" w:after="0" w:afterAutospacing="0"/>
              <w:ind w:left="134" w:right="87"/>
              <w:jc w:val="both"/>
              <w:rPr>
                <w:sz w:val="22"/>
                <w:szCs w:val="28"/>
                <w:lang w:val="uk-UA"/>
              </w:rPr>
            </w:pPr>
          </w:p>
          <w:p w:rsidR="006355D4" w:rsidRPr="00126368" w:rsidRDefault="006355D4" w:rsidP="006355D4">
            <w:pPr>
              <w:pStyle w:val="rvps2"/>
              <w:spacing w:before="0" w:beforeAutospacing="0" w:after="0" w:afterAutospacing="0" w:line="228" w:lineRule="auto"/>
              <w:ind w:left="134" w:right="99"/>
              <w:jc w:val="both"/>
              <w:rPr>
                <w:b/>
                <w:sz w:val="27"/>
                <w:szCs w:val="27"/>
                <w:lang w:val="uk-UA"/>
              </w:rPr>
            </w:pPr>
            <w:r w:rsidRPr="009A6DFC">
              <w:rPr>
                <w:b/>
                <w:sz w:val="27"/>
                <w:szCs w:val="27"/>
                <w:lang w:val="uk-UA"/>
              </w:rPr>
              <w:t xml:space="preserve">Документи подаються </w:t>
            </w:r>
            <w:r w:rsidRPr="00A90BB1">
              <w:rPr>
                <w:b/>
                <w:sz w:val="27"/>
                <w:szCs w:val="27"/>
                <w:lang w:val="uk-UA"/>
              </w:rPr>
              <w:t xml:space="preserve">до 18 год. 00 хв. </w:t>
            </w:r>
            <w:r w:rsidR="00A90BB1">
              <w:rPr>
                <w:b/>
                <w:sz w:val="27"/>
                <w:szCs w:val="27"/>
                <w:lang w:val="uk-UA"/>
              </w:rPr>
              <w:t>11</w:t>
            </w:r>
            <w:r w:rsidRPr="00A90BB1">
              <w:rPr>
                <w:b/>
                <w:sz w:val="27"/>
                <w:szCs w:val="27"/>
                <w:lang w:val="uk-UA"/>
              </w:rPr>
              <w:t xml:space="preserve"> </w:t>
            </w:r>
            <w:r w:rsidR="0025523C" w:rsidRPr="00A90BB1">
              <w:rPr>
                <w:b/>
                <w:sz w:val="27"/>
                <w:szCs w:val="27"/>
                <w:lang w:val="uk-UA"/>
              </w:rPr>
              <w:t>червн</w:t>
            </w:r>
            <w:r w:rsidR="003F3E16" w:rsidRPr="00A90BB1">
              <w:rPr>
                <w:b/>
                <w:sz w:val="27"/>
                <w:szCs w:val="27"/>
                <w:lang w:val="uk-UA"/>
              </w:rPr>
              <w:t>я</w:t>
            </w:r>
            <w:r w:rsidRPr="00A90BB1">
              <w:rPr>
                <w:b/>
                <w:sz w:val="27"/>
                <w:szCs w:val="27"/>
                <w:lang w:val="uk-UA"/>
              </w:rPr>
              <w:t xml:space="preserve"> 201</w:t>
            </w:r>
            <w:r w:rsidR="00126368" w:rsidRPr="00A90BB1">
              <w:rPr>
                <w:b/>
                <w:sz w:val="27"/>
                <w:szCs w:val="27"/>
                <w:lang w:val="uk-UA"/>
              </w:rPr>
              <w:t>8</w:t>
            </w:r>
            <w:r w:rsidRPr="00A90BB1">
              <w:rPr>
                <w:b/>
                <w:sz w:val="27"/>
                <w:szCs w:val="27"/>
                <w:lang w:val="uk-UA"/>
              </w:rPr>
              <w:t xml:space="preserve"> року</w:t>
            </w:r>
          </w:p>
          <w:p w:rsidR="008B0865" w:rsidRPr="006237AC" w:rsidRDefault="006355D4" w:rsidP="006355D4">
            <w:pPr>
              <w:pStyle w:val="rvps2"/>
              <w:spacing w:before="0" w:beforeAutospacing="0" w:after="0" w:afterAutospacing="0"/>
              <w:ind w:left="134" w:right="99"/>
              <w:jc w:val="both"/>
              <w:rPr>
                <w:b/>
                <w:sz w:val="26"/>
                <w:szCs w:val="26"/>
                <w:lang w:val="uk-UA"/>
              </w:rPr>
            </w:pPr>
            <w:r w:rsidRPr="00126368">
              <w:rPr>
                <w:b/>
                <w:sz w:val="27"/>
                <w:szCs w:val="27"/>
                <w:lang w:val="uk-UA"/>
              </w:rPr>
              <w:t xml:space="preserve">м. Київ, вул. М. Грушевського, буд. 7, </w:t>
            </w:r>
            <w:proofErr w:type="spellStart"/>
            <w:r w:rsidRPr="00126368">
              <w:rPr>
                <w:b/>
                <w:sz w:val="27"/>
                <w:szCs w:val="27"/>
                <w:lang w:val="uk-UA"/>
              </w:rPr>
              <w:t>каб</w:t>
            </w:r>
            <w:proofErr w:type="spellEnd"/>
            <w:r w:rsidRPr="00126368">
              <w:rPr>
                <w:b/>
                <w:sz w:val="27"/>
                <w:szCs w:val="27"/>
                <w:lang w:val="uk-UA"/>
              </w:rPr>
              <w:t>. 17.</w:t>
            </w:r>
          </w:p>
        </w:tc>
      </w:tr>
      <w:tr w:rsidR="00D80C5A" w:rsidRPr="00CB12F9" w:rsidTr="00D25527">
        <w:trPr>
          <w:trHeight w:val="2163"/>
        </w:trPr>
        <w:tc>
          <w:tcPr>
            <w:tcW w:w="7235" w:type="dxa"/>
            <w:gridSpan w:val="4"/>
          </w:tcPr>
          <w:p w:rsidR="00D80C5A" w:rsidRPr="00CB12F9" w:rsidRDefault="00D80C5A" w:rsidP="0099668E">
            <w:pPr>
              <w:spacing w:before="10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Додаткові (необов’язкові)</w:t>
            </w:r>
            <w:r w:rsidR="009966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документи</w:t>
            </w:r>
          </w:p>
        </w:tc>
        <w:tc>
          <w:tcPr>
            <w:tcW w:w="8079" w:type="dxa"/>
          </w:tcPr>
          <w:p w:rsidR="00083164" w:rsidRPr="00C15A6B" w:rsidRDefault="00C15A6B" w:rsidP="00631C9A">
            <w:pPr>
              <w:spacing w:before="60" w:after="0" w:line="240" w:lineRule="auto"/>
              <w:ind w:left="176" w:right="57"/>
              <w:rPr>
                <w:rFonts w:ascii="Times New Roman" w:eastAsia="Times New Roman" w:hAnsi="Times New Roman"/>
                <w:sz w:val="28"/>
                <w:szCs w:val="26"/>
                <w:lang w:eastAsia="ru-RU"/>
              </w:rPr>
            </w:pPr>
            <w:r w:rsidRPr="00C15A6B">
              <w:rPr>
                <w:rFonts w:ascii="Times New Roman" w:eastAsia="Times New Roman" w:hAnsi="Times New Roman"/>
                <w:sz w:val="28"/>
                <w:szCs w:val="26"/>
                <w:lang w:eastAsia="ru-RU"/>
              </w:rPr>
              <w:t>копі</w:t>
            </w:r>
            <w:r>
              <w:rPr>
                <w:rFonts w:ascii="Times New Roman" w:eastAsia="Times New Roman" w:hAnsi="Times New Roman"/>
                <w:sz w:val="28"/>
                <w:szCs w:val="26"/>
                <w:lang w:eastAsia="ru-RU"/>
              </w:rPr>
              <w:t>я</w:t>
            </w:r>
            <w:r w:rsidRPr="00C15A6B">
              <w:rPr>
                <w:rFonts w:ascii="Times New Roman" w:eastAsia="Times New Roman" w:hAnsi="Times New Roman"/>
                <w:sz w:val="28"/>
                <w:szCs w:val="26"/>
                <w:lang w:eastAsia="ru-RU"/>
              </w:rPr>
              <w:t xml:space="preserve"> сертифіката або іншого документа, що посвідчує успішне складення іспиту (тесту) щодо володіння іноземною мовою, </w:t>
            </w:r>
            <w:r w:rsidR="007D5674">
              <w:rPr>
                <w:rFonts w:ascii="Times New Roman" w:eastAsia="Times New Roman" w:hAnsi="Times New Roman"/>
                <w:sz w:val="28"/>
                <w:szCs w:val="26"/>
                <w:lang w:eastAsia="ru-RU"/>
              </w:rPr>
              <w:br/>
            </w:r>
            <w:r w:rsidRPr="00C15A6B">
              <w:rPr>
                <w:rFonts w:ascii="Times New Roman" w:eastAsia="Times New Roman" w:hAnsi="Times New Roman"/>
                <w:sz w:val="28"/>
                <w:szCs w:val="26"/>
                <w:lang w:eastAsia="ru-RU"/>
              </w:rPr>
              <w:t>яка є однією з офіційних мов Ради Європи</w:t>
            </w:r>
            <w:r w:rsidR="009E7FFE">
              <w:rPr>
                <w:rFonts w:ascii="Times New Roman" w:eastAsia="Times New Roman" w:hAnsi="Times New Roman"/>
                <w:sz w:val="28"/>
                <w:szCs w:val="26"/>
                <w:lang w:eastAsia="ru-RU"/>
              </w:rPr>
              <w:t>;</w:t>
            </w:r>
          </w:p>
          <w:p w:rsidR="00083164" w:rsidRPr="003609CE" w:rsidRDefault="00083164" w:rsidP="00631C9A">
            <w:pPr>
              <w:spacing w:before="60" w:after="0" w:line="240" w:lineRule="auto"/>
              <w:ind w:left="176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609CE">
              <w:rPr>
                <w:rFonts w:ascii="Times New Roman" w:eastAsia="Times New Roman" w:hAnsi="Times New Roman"/>
                <w:sz w:val="28"/>
                <w:szCs w:val="26"/>
                <w:lang w:eastAsia="ru-RU"/>
              </w:rPr>
              <w:t>інші додаткові документи стосовно досвіду роботи, професійної компетентності і репутації (характеристики, рекомендації, наукові публікації та інші).</w:t>
            </w:r>
          </w:p>
        </w:tc>
      </w:tr>
      <w:tr w:rsidR="00D80C5A" w:rsidRPr="00CB12F9" w:rsidTr="00D25527">
        <w:trPr>
          <w:trHeight w:val="848"/>
        </w:trPr>
        <w:tc>
          <w:tcPr>
            <w:tcW w:w="7235" w:type="dxa"/>
            <w:gridSpan w:val="4"/>
          </w:tcPr>
          <w:p w:rsidR="00D80C5A" w:rsidRPr="00CB12F9" w:rsidRDefault="00D80C5A" w:rsidP="0020291B">
            <w:pPr>
              <w:spacing w:before="10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Місце, час та дата початку проведення конкурсу</w:t>
            </w:r>
          </w:p>
        </w:tc>
        <w:tc>
          <w:tcPr>
            <w:tcW w:w="8079" w:type="dxa"/>
          </w:tcPr>
          <w:p w:rsidR="006355D4" w:rsidRPr="007D5674" w:rsidRDefault="006355D4" w:rsidP="006355D4">
            <w:pPr>
              <w:spacing w:before="60" w:after="0" w:line="228" w:lineRule="auto"/>
              <w:ind w:left="176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 Київ, вул. Грушевського, буд. 7</w:t>
            </w:r>
          </w:p>
          <w:p w:rsidR="001006B7" w:rsidRPr="003609CE" w:rsidRDefault="006355D4" w:rsidP="00A90BB1">
            <w:pPr>
              <w:spacing w:before="60" w:after="0" w:line="228" w:lineRule="auto"/>
              <w:ind w:left="176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90B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 10 год. 00 хв.  </w:t>
            </w:r>
            <w:r w:rsidR="00A90B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</w:t>
            </w:r>
            <w:r w:rsidRPr="00A90B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3F3E16" w:rsidRPr="00A90B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червня</w:t>
            </w:r>
            <w:r w:rsidRPr="00A90B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201</w:t>
            </w:r>
            <w:r w:rsidR="00D41B8E" w:rsidRPr="00A90B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  <w:r w:rsidRPr="00A90B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року</w:t>
            </w:r>
          </w:p>
        </w:tc>
      </w:tr>
      <w:tr w:rsidR="00D80C5A" w:rsidRPr="00CB12F9" w:rsidTr="00D25527">
        <w:tc>
          <w:tcPr>
            <w:tcW w:w="7235" w:type="dxa"/>
            <w:gridSpan w:val="4"/>
          </w:tcPr>
          <w:p w:rsidR="00D80C5A" w:rsidRPr="00CB12F9" w:rsidRDefault="00D80C5A" w:rsidP="0020291B">
            <w:pPr>
              <w:spacing w:before="10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Прізвище, ім’я та по батькові, номер телефону та адреса електронної пошти особи, яка надає додаткову </w:t>
            </w:r>
            <w:r w:rsidR="00F365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інформацію з питань проведення конкурсу</w:t>
            </w:r>
          </w:p>
        </w:tc>
        <w:tc>
          <w:tcPr>
            <w:tcW w:w="8079" w:type="dxa"/>
          </w:tcPr>
          <w:p w:rsidR="008B0865" w:rsidRDefault="006F3F37" w:rsidP="00F1086E">
            <w:pPr>
              <w:spacing w:before="60" w:after="0" w:line="228" w:lineRule="auto"/>
              <w:ind w:left="176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Іва</w:t>
            </w:r>
            <w:r w:rsidR="00A753A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ина Іванна Вікторівна</w:t>
            </w:r>
            <w:r w:rsidR="003334C6" w:rsidRPr="003334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="00B01772" w:rsidRPr="00012A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(044)</w:t>
            </w:r>
            <w:r w:rsidR="003334C6" w:rsidRPr="003334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200-07-89</w:t>
            </w:r>
          </w:p>
          <w:p w:rsidR="00D80C5A" w:rsidRPr="00012A97" w:rsidRDefault="006237AC" w:rsidP="006237AC">
            <w:pPr>
              <w:spacing w:before="60" w:after="0" w:line="228" w:lineRule="auto"/>
              <w:ind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</w:t>
            </w:r>
            <w:r w:rsidRPr="006237AC">
              <w:rPr>
                <w:rFonts w:ascii="Times New Roman" w:hAnsi="Times New Roman"/>
                <w:sz w:val="28"/>
                <w:szCs w:val="28"/>
              </w:rPr>
              <w:t>moz.gov_@ukr.net</w:t>
            </w:r>
          </w:p>
        </w:tc>
      </w:tr>
      <w:tr w:rsidR="00D80C5A" w:rsidRPr="00CB12F9" w:rsidTr="00D25527">
        <w:trPr>
          <w:trHeight w:val="541"/>
        </w:trPr>
        <w:tc>
          <w:tcPr>
            <w:tcW w:w="15314" w:type="dxa"/>
            <w:gridSpan w:val="5"/>
          </w:tcPr>
          <w:p w:rsidR="00D80C5A" w:rsidRPr="00CB12F9" w:rsidRDefault="006260CC" w:rsidP="0020291B">
            <w:pPr>
              <w:spacing w:before="100"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Кваліфікаційні вимоги</w:t>
            </w:r>
          </w:p>
        </w:tc>
      </w:tr>
      <w:tr w:rsidR="003334C6" w:rsidRPr="00CB12F9" w:rsidTr="00D25527">
        <w:tc>
          <w:tcPr>
            <w:tcW w:w="881" w:type="dxa"/>
            <w:gridSpan w:val="2"/>
          </w:tcPr>
          <w:p w:rsidR="003334C6" w:rsidRPr="00CB12F9" w:rsidRDefault="003334C6" w:rsidP="0020291B">
            <w:pPr>
              <w:spacing w:before="100"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225" w:type="dxa"/>
          </w:tcPr>
          <w:p w:rsidR="003334C6" w:rsidRPr="00CB12F9" w:rsidRDefault="006260CC" w:rsidP="0020291B">
            <w:pPr>
              <w:spacing w:before="10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Освіта</w:t>
            </w:r>
          </w:p>
        </w:tc>
        <w:tc>
          <w:tcPr>
            <w:tcW w:w="9208" w:type="dxa"/>
            <w:gridSpan w:val="2"/>
          </w:tcPr>
          <w:p w:rsidR="003334C6" w:rsidRPr="00F1086E" w:rsidRDefault="003334C6" w:rsidP="0047259E">
            <w:pPr>
              <w:spacing w:before="100" w:after="0" w:line="240" w:lineRule="auto"/>
              <w:ind w:left="57" w:right="57"/>
              <w:rPr>
                <w:rStyle w:val="rvts0"/>
              </w:rPr>
            </w:pPr>
            <w:r w:rsidRPr="00F108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ступінь вищої освіти не нижче магістра</w:t>
            </w:r>
          </w:p>
        </w:tc>
      </w:tr>
      <w:tr w:rsidR="003334C6" w:rsidRPr="00CB12F9" w:rsidTr="00D25527">
        <w:trPr>
          <w:trHeight w:val="1501"/>
        </w:trPr>
        <w:tc>
          <w:tcPr>
            <w:tcW w:w="881" w:type="dxa"/>
            <w:gridSpan w:val="2"/>
          </w:tcPr>
          <w:p w:rsidR="003334C6" w:rsidRPr="00CB12F9" w:rsidRDefault="003334C6" w:rsidP="0020291B">
            <w:pPr>
              <w:spacing w:before="100"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225" w:type="dxa"/>
          </w:tcPr>
          <w:p w:rsidR="003334C6" w:rsidRPr="00CB12F9" w:rsidRDefault="003334C6" w:rsidP="0020291B">
            <w:pPr>
              <w:spacing w:before="10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Досвід </w:t>
            </w:r>
            <w:r w:rsidR="006260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роботи</w:t>
            </w:r>
          </w:p>
        </w:tc>
        <w:tc>
          <w:tcPr>
            <w:tcW w:w="9208" w:type="dxa"/>
            <w:gridSpan w:val="2"/>
          </w:tcPr>
          <w:p w:rsidR="003334C6" w:rsidRPr="00F1086E" w:rsidRDefault="003334C6" w:rsidP="0047259E">
            <w:pPr>
              <w:spacing w:before="100" w:after="0" w:line="240" w:lineRule="auto"/>
              <w:ind w:left="57" w:right="57"/>
              <w:rPr>
                <w:rStyle w:val="rvts0"/>
              </w:rPr>
            </w:pPr>
            <w:r w:rsidRPr="00F108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досвід роботи на посадах державної служби категорій "Б" чи "В" або досвід служби в органах місцевого самоврядування, або досвід роботи </w:t>
            </w:r>
            <w:r w:rsidR="00D61C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F108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 керівних посадах підприємств, установ та організацій незалежно </w:t>
            </w:r>
            <w:r w:rsidR="008125B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F108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від форми власності не менше двох років</w:t>
            </w:r>
          </w:p>
        </w:tc>
      </w:tr>
      <w:tr w:rsidR="003334C6" w:rsidRPr="00CB12F9" w:rsidTr="00D25527">
        <w:trPr>
          <w:trHeight w:val="519"/>
        </w:trPr>
        <w:tc>
          <w:tcPr>
            <w:tcW w:w="881" w:type="dxa"/>
            <w:gridSpan w:val="2"/>
          </w:tcPr>
          <w:p w:rsidR="003334C6" w:rsidRPr="00CB12F9" w:rsidRDefault="003334C6" w:rsidP="0020291B">
            <w:pPr>
              <w:spacing w:before="100"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225" w:type="dxa"/>
          </w:tcPr>
          <w:p w:rsidR="003334C6" w:rsidRPr="00CB12F9" w:rsidRDefault="003334C6" w:rsidP="0020291B">
            <w:pPr>
              <w:spacing w:before="10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Володіння державною мовою</w:t>
            </w:r>
          </w:p>
        </w:tc>
        <w:tc>
          <w:tcPr>
            <w:tcW w:w="9208" w:type="dxa"/>
            <w:gridSpan w:val="2"/>
          </w:tcPr>
          <w:p w:rsidR="003334C6" w:rsidRPr="00F1086E" w:rsidRDefault="003334C6" w:rsidP="0047259E">
            <w:pPr>
              <w:spacing w:before="100" w:after="0" w:line="240" w:lineRule="auto"/>
              <w:ind w:left="57" w:right="57"/>
            </w:pPr>
            <w:r w:rsidRPr="00F108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вільне володіння державною мовою</w:t>
            </w:r>
          </w:p>
        </w:tc>
      </w:tr>
      <w:tr w:rsidR="003334C6" w:rsidRPr="00CB12F9" w:rsidTr="00706C70">
        <w:trPr>
          <w:trHeight w:val="499"/>
        </w:trPr>
        <w:tc>
          <w:tcPr>
            <w:tcW w:w="15314" w:type="dxa"/>
            <w:gridSpan w:val="5"/>
            <w:vAlign w:val="center"/>
          </w:tcPr>
          <w:p w:rsidR="003334C6" w:rsidRPr="00CB12F9" w:rsidRDefault="0093062C" w:rsidP="0093062C">
            <w:pPr>
              <w:spacing w:before="100"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306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Вимоги до компетентності</w:t>
            </w:r>
          </w:p>
        </w:tc>
      </w:tr>
      <w:tr w:rsidR="003334C6" w:rsidRPr="00CB12F9" w:rsidTr="00706C70">
        <w:trPr>
          <w:trHeight w:val="421"/>
        </w:trPr>
        <w:tc>
          <w:tcPr>
            <w:tcW w:w="6106" w:type="dxa"/>
            <w:gridSpan w:val="3"/>
            <w:vAlign w:val="center"/>
          </w:tcPr>
          <w:p w:rsidR="003334C6" w:rsidRPr="00CB12F9" w:rsidRDefault="003334C6" w:rsidP="003334C6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Вимога</w:t>
            </w:r>
          </w:p>
        </w:tc>
        <w:tc>
          <w:tcPr>
            <w:tcW w:w="9208" w:type="dxa"/>
            <w:gridSpan w:val="2"/>
            <w:vAlign w:val="center"/>
          </w:tcPr>
          <w:p w:rsidR="003334C6" w:rsidRPr="00CB12F9" w:rsidRDefault="003334C6" w:rsidP="00A75C41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Компоненти вимоги</w:t>
            </w:r>
          </w:p>
        </w:tc>
      </w:tr>
      <w:tr w:rsidR="003334C6" w:rsidRPr="00CB12F9" w:rsidTr="00D25527">
        <w:trPr>
          <w:trHeight w:val="1205"/>
        </w:trPr>
        <w:tc>
          <w:tcPr>
            <w:tcW w:w="881" w:type="dxa"/>
            <w:gridSpan w:val="2"/>
          </w:tcPr>
          <w:p w:rsidR="003334C6" w:rsidRPr="00CB12F9" w:rsidRDefault="003334C6" w:rsidP="0020291B">
            <w:pPr>
              <w:spacing w:before="6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225" w:type="dxa"/>
          </w:tcPr>
          <w:p w:rsidR="003334C6" w:rsidRPr="00631C9A" w:rsidRDefault="0047259E" w:rsidP="0047259E">
            <w:pPr>
              <w:spacing w:before="10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Концептуальне та інноваційне мислення</w:t>
            </w:r>
          </w:p>
        </w:tc>
        <w:tc>
          <w:tcPr>
            <w:tcW w:w="9208" w:type="dxa"/>
            <w:gridSpan w:val="2"/>
          </w:tcPr>
          <w:p w:rsidR="003334C6" w:rsidRPr="0047259E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здатність сприймати інфо</w:t>
            </w:r>
            <w:r w:rsid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рмацію та мислити концептуально</w:t>
            </w: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3334C6" w:rsidRPr="0047259E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здатність формувати з</w:t>
            </w:r>
            <w:r w:rsid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акінчені (оформлені) пропозиції</w:t>
            </w: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3334C6" w:rsidRPr="00631C9A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здатність формувати нові/інноваційні ідеї та підходи</w:t>
            </w:r>
          </w:p>
        </w:tc>
      </w:tr>
      <w:tr w:rsidR="003334C6" w:rsidRPr="00CB12F9" w:rsidTr="00D25527">
        <w:trPr>
          <w:trHeight w:val="1640"/>
        </w:trPr>
        <w:tc>
          <w:tcPr>
            <w:tcW w:w="881" w:type="dxa"/>
            <w:gridSpan w:val="2"/>
          </w:tcPr>
          <w:p w:rsidR="003334C6" w:rsidRPr="00CB12F9" w:rsidRDefault="003334C6" w:rsidP="0020291B">
            <w:pPr>
              <w:spacing w:before="12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2.</w:t>
            </w:r>
          </w:p>
        </w:tc>
        <w:tc>
          <w:tcPr>
            <w:tcW w:w="5225" w:type="dxa"/>
          </w:tcPr>
          <w:p w:rsidR="003334C6" w:rsidRPr="00631C9A" w:rsidRDefault="0047259E" w:rsidP="0047259E">
            <w:pPr>
              <w:spacing w:before="10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Управління організацією роботи</w:t>
            </w:r>
          </w:p>
        </w:tc>
        <w:tc>
          <w:tcPr>
            <w:tcW w:w="9208" w:type="dxa"/>
            <w:gridSpan w:val="2"/>
          </w:tcPr>
          <w:p w:rsidR="003334C6" w:rsidRPr="0047259E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чітке бачення цілі</w:t>
            </w: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3334C6" w:rsidRPr="0047259E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ефективне управління ресурсами;</w:t>
            </w:r>
          </w:p>
          <w:p w:rsidR="003334C6" w:rsidRPr="0047259E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чітке планування реалізації;</w:t>
            </w:r>
          </w:p>
          <w:p w:rsidR="003334C6" w:rsidRPr="00631C9A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ефективне формування та управління процесами</w:t>
            </w:r>
          </w:p>
        </w:tc>
      </w:tr>
      <w:tr w:rsidR="003334C6" w:rsidRPr="00CB12F9" w:rsidTr="00D25527">
        <w:trPr>
          <w:trHeight w:val="1267"/>
        </w:trPr>
        <w:tc>
          <w:tcPr>
            <w:tcW w:w="881" w:type="dxa"/>
            <w:gridSpan w:val="2"/>
          </w:tcPr>
          <w:p w:rsidR="003334C6" w:rsidRPr="00CB12F9" w:rsidRDefault="003334C6" w:rsidP="0020291B">
            <w:pPr>
              <w:spacing w:before="6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225" w:type="dxa"/>
          </w:tcPr>
          <w:p w:rsidR="003334C6" w:rsidRPr="00631C9A" w:rsidRDefault="0047259E" w:rsidP="0047259E">
            <w:pPr>
              <w:spacing w:before="10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Управління персоналом</w:t>
            </w:r>
          </w:p>
        </w:tc>
        <w:tc>
          <w:tcPr>
            <w:tcW w:w="9208" w:type="dxa"/>
            <w:gridSpan w:val="2"/>
          </w:tcPr>
          <w:p w:rsidR="003334C6" w:rsidRPr="0047259E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делегування та управління результатами;</w:t>
            </w:r>
          </w:p>
          <w:p w:rsidR="003334C6" w:rsidRPr="0047259E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управління мотивацією;</w:t>
            </w:r>
          </w:p>
          <w:p w:rsidR="003334C6" w:rsidRPr="00631C9A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стимулювання командної роботи та співробітництва</w:t>
            </w:r>
          </w:p>
        </w:tc>
      </w:tr>
      <w:tr w:rsidR="003334C6" w:rsidRPr="00CB12F9" w:rsidTr="00D25527">
        <w:tc>
          <w:tcPr>
            <w:tcW w:w="881" w:type="dxa"/>
            <w:gridSpan w:val="2"/>
          </w:tcPr>
          <w:p w:rsidR="003334C6" w:rsidRPr="00CB12F9" w:rsidRDefault="003334C6" w:rsidP="0020291B">
            <w:pPr>
              <w:spacing w:before="12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225" w:type="dxa"/>
          </w:tcPr>
          <w:p w:rsidR="003334C6" w:rsidRPr="00631C9A" w:rsidRDefault="0047259E" w:rsidP="0020291B">
            <w:pPr>
              <w:spacing w:before="12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4847D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Комунікація та взаємодія</w:t>
            </w:r>
          </w:p>
        </w:tc>
        <w:tc>
          <w:tcPr>
            <w:tcW w:w="9208" w:type="dxa"/>
            <w:gridSpan w:val="2"/>
          </w:tcPr>
          <w:p w:rsidR="003334C6" w:rsidRPr="0047259E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вміння дослухатися до думки</w:t>
            </w: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3334C6" w:rsidRPr="0047259E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вміння викладати свою думку, чітко висловлюватися (усно та письмово), переконувати</w:t>
            </w: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3334C6" w:rsidRPr="0047259E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вміння виступати перед аудиторію</w:t>
            </w:r>
          </w:p>
        </w:tc>
      </w:tr>
      <w:tr w:rsidR="003334C6" w:rsidRPr="00CB12F9" w:rsidTr="00D25527">
        <w:tc>
          <w:tcPr>
            <w:tcW w:w="881" w:type="dxa"/>
            <w:gridSpan w:val="2"/>
          </w:tcPr>
          <w:p w:rsidR="003334C6" w:rsidRPr="00CB12F9" w:rsidRDefault="003334C6" w:rsidP="0020291B">
            <w:pPr>
              <w:spacing w:before="12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5225" w:type="dxa"/>
          </w:tcPr>
          <w:p w:rsidR="003334C6" w:rsidRPr="00631C9A" w:rsidRDefault="00675F17" w:rsidP="0020291B">
            <w:pPr>
              <w:spacing w:before="12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Досягнення результатів</w:t>
            </w:r>
          </w:p>
        </w:tc>
        <w:tc>
          <w:tcPr>
            <w:tcW w:w="9208" w:type="dxa"/>
            <w:gridSpan w:val="2"/>
          </w:tcPr>
          <w:p w:rsidR="003334C6" w:rsidRPr="00675F17" w:rsidRDefault="003334C6" w:rsidP="00675F17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675F17"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чітке бачення результату</w:t>
            </w:r>
            <w:r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3334C6" w:rsidRPr="00675F17" w:rsidRDefault="003334C6" w:rsidP="00675F17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675F17"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сфокусовані зусилля для досягнення результату;</w:t>
            </w:r>
          </w:p>
          <w:p w:rsidR="003334C6" w:rsidRPr="00631C9A" w:rsidRDefault="003334C6" w:rsidP="00675F17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675F17"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здатність запобігати та ефективно долати перешкоди</w:t>
            </w:r>
          </w:p>
        </w:tc>
      </w:tr>
      <w:tr w:rsidR="003334C6" w:rsidRPr="00CB12F9" w:rsidTr="00D25527">
        <w:tc>
          <w:tcPr>
            <w:tcW w:w="881" w:type="dxa"/>
            <w:gridSpan w:val="2"/>
          </w:tcPr>
          <w:p w:rsidR="003334C6" w:rsidRPr="00CB12F9" w:rsidRDefault="003334C6" w:rsidP="0020291B">
            <w:pPr>
              <w:spacing w:before="12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5225" w:type="dxa"/>
          </w:tcPr>
          <w:p w:rsidR="003334C6" w:rsidRPr="00631C9A" w:rsidRDefault="00675F17" w:rsidP="0020291B">
            <w:pPr>
              <w:spacing w:before="12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Стресостійкість</w:t>
            </w:r>
          </w:p>
        </w:tc>
        <w:tc>
          <w:tcPr>
            <w:tcW w:w="9208" w:type="dxa"/>
            <w:gridSpan w:val="2"/>
          </w:tcPr>
          <w:p w:rsidR="00675F17" w:rsidRPr="00675F17" w:rsidRDefault="00675F17" w:rsidP="00675F17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розуміння своїх емоцій;</w:t>
            </w:r>
          </w:p>
          <w:p w:rsidR="00675F17" w:rsidRPr="00675F17" w:rsidRDefault="00675F17" w:rsidP="00675F17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управління своїми емоціями;</w:t>
            </w:r>
          </w:p>
          <w:p w:rsidR="003334C6" w:rsidRPr="00631C9A" w:rsidRDefault="00675F17" w:rsidP="00675F17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оптимізм</w:t>
            </w:r>
          </w:p>
        </w:tc>
      </w:tr>
      <w:tr w:rsidR="003334C6" w:rsidRPr="00CB12F9" w:rsidTr="00D25527">
        <w:tc>
          <w:tcPr>
            <w:tcW w:w="881" w:type="dxa"/>
            <w:gridSpan w:val="2"/>
          </w:tcPr>
          <w:p w:rsidR="003334C6" w:rsidRPr="00CB12F9" w:rsidRDefault="00675F17" w:rsidP="0020291B">
            <w:pPr>
              <w:spacing w:before="6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  <w:r w:rsidR="003334C6"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225" w:type="dxa"/>
          </w:tcPr>
          <w:p w:rsidR="003334C6" w:rsidRPr="00631C9A" w:rsidRDefault="003334C6" w:rsidP="0020291B">
            <w:pPr>
              <w:spacing w:before="6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Аналітичні здібності</w:t>
            </w:r>
          </w:p>
        </w:tc>
        <w:tc>
          <w:tcPr>
            <w:tcW w:w="9208" w:type="dxa"/>
            <w:gridSpan w:val="2"/>
          </w:tcPr>
          <w:p w:rsidR="003334C6" w:rsidRPr="00675F17" w:rsidRDefault="003334C6" w:rsidP="0020291B">
            <w:pPr>
              <w:spacing w:before="60" w:after="0" w:line="228" w:lineRule="auto"/>
              <w:ind w:left="57" w:right="57"/>
              <w:rPr>
                <w:rFonts w:ascii="Times New Roman" w:eastAsia="Times New Roman" w:hAnsi="Times New Roman"/>
                <w:color w:val="222222"/>
                <w:sz w:val="28"/>
                <w:szCs w:val="28"/>
                <w:shd w:val="clear" w:color="auto" w:fill="FFFFFF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color w:val="222222"/>
                <w:sz w:val="28"/>
                <w:szCs w:val="28"/>
                <w:shd w:val="clear" w:color="auto" w:fill="FFFFFF"/>
                <w:lang w:eastAsia="ru-RU"/>
              </w:rPr>
              <w:t>- логічне мислення;</w:t>
            </w:r>
          </w:p>
          <w:p w:rsidR="003334C6" w:rsidRPr="00631C9A" w:rsidRDefault="00483F05" w:rsidP="00483F05">
            <w:pPr>
              <w:spacing w:before="60" w:after="0" w:line="228" w:lineRule="auto"/>
              <w:ind w:left="57" w:right="57"/>
              <w:rPr>
                <w:rFonts w:ascii="Times New Roman" w:eastAsia="Times New Roman" w:hAnsi="Times New Roman"/>
                <w:color w:val="222222"/>
                <w:sz w:val="28"/>
                <w:szCs w:val="28"/>
                <w:highlight w:val="yellow"/>
                <w:shd w:val="clear" w:color="auto" w:fill="FFFFFF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color w:val="222222"/>
                <w:sz w:val="28"/>
                <w:szCs w:val="28"/>
                <w:shd w:val="clear" w:color="auto" w:fill="FFFFFF"/>
                <w:lang w:eastAsia="ru-RU"/>
              </w:rPr>
              <w:t>- абстрактне мислення</w:t>
            </w:r>
          </w:p>
        </w:tc>
      </w:tr>
      <w:tr w:rsidR="00F31D0D" w:rsidRPr="00CB12F9" w:rsidTr="00D25527">
        <w:tc>
          <w:tcPr>
            <w:tcW w:w="881" w:type="dxa"/>
            <w:gridSpan w:val="2"/>
          </w:tcPr>
          <w:p w:rsidR="00F31D0D" w:rsidRPr="00CB12F9" w:rsidRDefault="007F1D55" w:rsidP="0020291B">
            <w:pPr>
              <w:spacing w:before="6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  <w:r w:rsidR="00F31D0D"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225" w:type="dxa"/>
          </w:tcPr>
          <w:p w:rsidR="00F31D0D" w:rsidRPr="005D0E60" w:rsidRDefault="007C3943" w:rsidP="00E64854">
            <w:pPr>
              <w:spacing w:before="6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Числове</w:t>
            </w:r>
            <w:r w:rsidR="00F31D0D" w:rsidRPr="005D0E6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мислення</w:t>
            </w:r>
          </w:p>
        </w:tc>
        <w:tc>
          <w:tcPr>
            <w:tcW w:w="9208" w:type="dxa"/>
            <w:gridSpan w:val="2"/>
          </w:tcPr>
          <w:p w:rsidR="00F31D0D" w:rsidRPr="005D0E60" w:rsidRDefault="00F31D0D" w:rsidP="007C3943">
            <w:pPr>
              <w:spacing w:before="6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D0E6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Pr="005D0E60">
              <w:rPr>
                <w:rFonts w:ascii="Times New Roman" w:eastAsia="Times New Roman" w:hAnsi="Times New Roman"/>
                <w:color w:val="222222"/>
                <w:sz w:val="28"/>
                <w:szCs w:val="28"/>
                <w:shd w:val="clear" w:color="auto" w:fill="FFFFFF"/>
                <w:lang w:eastAsia="ru-RU"/>
              </w:rPr>
              <w:t xml:space="preserve">здатність розуміти та працювати з </w:t>
            </w:r>
            <w:r w:rsidR="007C3943">
              <w:rPr>
                <w:rFonts w:ascii="Times New Roman" w:eastAsia="Times New Roman" w:hAnsi="Times New Roman"/>
                <w:color w:val="222222"/>
                <w:sz w:val="28"/>
                <w:szCs w:val="28"/>
                <w:shd w:val="clear" w:color="auto" w:fill="FFFFFF"/>
                <w:lang w:eastAsia="ru-RU"/>
              </w:rPr>
              <w:t>числовою</w:t>
            </w:r>
            <w:r w:rsidRPr="005D0E60">
              <w:rPr>
                <w:rFonts w:ascii="Times New Roman" w:eastAsia="Times New Roman" w:hAnsi="Times New Roman"/>
                <w:color w:val="222222"/>
                <w:sz w:val="28"/>
                <w:szCs w:val="28"/>
                <w:shd w:val="clear" w:color="auto" w:fill="FFFFFF"/>
                <w:lang w:eastAsia="ru-RU"/>
              </w:rPr>
              <w:t xml:space="preserve"> інформацією</w:t>
            </w:r>
          </w:p>
        </w:tc>
      </w:tr>
      <w:tr w:rsidR="00F31D0D" w:rsidRPr="00CB12F9" w:rsidTr="00706C70">
        <w:trPr>
          <w:trHeight w:val="437"/>
        </w:trPr>
        <w:tc>
          <w:tcPr>
            <w:tcW w:w="15314" w:type="dxa"/>
            <w:gridSpan w:val="5"/>
            <w:vAlign w:val="center"/>
          </w:tcPr>
          <w:p w:rsidR="00F31D0D" w:rsidRPr="00CB12F9" w:rsidRDefault="00F31D0D" w:rsidP="007F1D5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Професійні знання</w:t>
            </w:r>
          </w:p>
        </w:tc>
      </w:tr>
      <w:tr w:rsidR="00F31D0D" w:rsidRPr="00CB12F9" w:rsidTr="00D25527">
        <w:tc>
          <w:tcPr>
            <w:tcW w:w="6106" w:type="dxa"/>
            <w:gridSpan w:val="3"/>
            <w:vAlign w:val="center"/>
          </w:tcPr>
          <w:p w:rsidR="00F31D0D" w:rsidRPr="00CB12F9" w:rsidRDefault="00F31D0D" w:rsidP="0020291B">
            <w:pPr>
              <w:spacing w:before="120" w:after="12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Вимога</w:t>
            </w:r>
          </w:p>
        </w:tc>
        <w:tc>
          <w:tcPr>
            <w:tcW w:w="9208" w:type="dxa"/>
            <w:gridSpan w:val="2"/>
            <w:vAlign w:val="center"/>
          </w:tcPr>
          <w:p w:rsidR="00F31D0D" w:rsidRPr="00CB12F9" w:rsidRDefault="00F31D0D" w:rsidP="007F1D5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Компоненти вимоги</w:t>
            </w:r>
          </w:p>
        </w:tc>
      </w:tr>
      <w:tr w:rsidR="00F31D0D" w:rsidRPr="00CB12F9" w:rsidTr="00D25527">
        <w:tc>
          <w:tcPr>
            <w:tcW w:w="856" w:type="dxa"/>
          </w:tcPr>
          <w:p w:rsidR="00F31D0D" w:rsidRPr="00CB12F9" w:rsidRDefault="00F31D0D" w:rsidP="007F1D55">
            <w:pPr>
              <w:spacing w:before="12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250" w:type="dxa"/>
            <w:gridSpan w:val="2"/>
          </w:tcPr>
          <w:p w:rsidR="00F31D0D" w:rsidRPr="007F1D55" w:rsidRDefault="00F31D0D" w:rsidP="007F1D55">
            <w:pPr>
              <w:spacing w:before="12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1D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Знання законодавства</w:t>
            </w:r>
          </w:p>
        </w:tc>
        <w:tc>
          <w:tcPr>
            <w:tcW w:w="9208" w:type="dxa"/>
            <w:gridSpan w:val="2"/>
          </w:tcPr>
          <w:p w:rsidR="00F31D0D" w:rsidRPr="007F1D55" w:rsidRDefault="00F31D0D" w:rsidP="007F1D55">
            <w:pPr>
              <w:spacing w:before="120" w:after="0" w:line="240" w:lineRule="auto"/>
              <w:ind w:left="57" w:right="5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1D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Знання:</w:t>
            </w:r>
          </w:p>
          <w:p w:rsidR="00F31D0D" w:rsidRPr="007F1D55" w:rsidRDefault="00F31D0D" w:rsidP="007F1D55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1D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Конституції України;</w:t>
            </w:r>
          </w:p>
          <w:p w:rsidR="00F31D0D" w:rsidRPr="007F1D55" w:rsidRDefault="00F31D0D" w:rsidP="007F1D55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1D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- Закону України "Про державну службу";</w:t>
            </w:r>
          </w:p>
          <w:p w:rsidR="00F31D0D" w:rsidRPr="007F1D55" w:rsidRDefault="00F31D0D" w:rsidP="007F1D55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1D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Закону України "Про запобігання корупції"</w:t>
            </w:r>
          </w:p>
        </w:tc>
      </w:tr>
      <w:tr w:rsidR="00F31D0D" w:rsidRPr="00CB12F9" w:rsidTr="001B5398">
        <w:trPr>
          <w:trHeight w:val="2683"/>
        </w:trPr>
        <w:tc>
          <w:tcPr>
            <w:tcW w:w="856" w:type="dxa"/>
          </w:tcPr>
          <w:p w:rsidR="00F31D0D" w:rsidRPr="00CB12F9" w:rsidRDefault="00F31D0D" w:rsidP="007F1D55">
            <w:pPr>
              <w:spacing w:before="12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2.</w:t>
            </w:r>
          </w:p>
        </w:tc>
        <w:tc>
          <w:tcPr>
            <w:tcW w:w="5250" w:type="dxa"/>
            <w:gridSpan w:val="2"/>
          </w:tcPr>
          <w:p w:rsidR="00F31D0D" w:rsidRPr="00631C9A" w:rsidRDefault="00F31D0D" w:rsidP="007F1D55">
            <w:pPr>
              <w:spacing w:before="12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8C5A9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Знання спеціального законодавства, </w:t>
            </w:r>
            <w:r w:rsidRPr="008C5A9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що пов’язане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9208" w:type="dxa"/>
            <w:gridSpan w:val="2"/>
          </w:tcPr>
          <w:p w:rsidR="004513BB" w:rsidRPr="001B5398" w:rsidRDefault="004513BB" w:rsidP="004513BB">
            <w:pPr>
              <w:spacing w:before="60" w:after="0" w:line="240" w:lineRule="auto"/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5398">
              <w:rPr>
                <w:rFonts w:ascii="Times New Roman" w:hAnsi="Times New Roman"/>
                <w:sz w:val="28"/>
                <w:szCs w:val="28"/>
              </w:rPr>
              <w:t>Знання:</w:t>
            </w:r>
          </w:p>
          <w:p w:rsidR="004513BB" w:rsidRPr="001B5398" w:rsidRDefault="004513BB" w:rsidP="004513BB">
            <w:pPr>
              <w:pStyle w:val="a7"/>
              <w:numPr>
                <w:ilvl w:val="0"/>
                <w:numId w:val="9"/>
              </w:numPr>
              <w:tabs>
                <w:tab w:val="left" w:pos="114"/>
                <w:tab w:val="left" w:pos="278"/>
              </w:tabs>
              <w:spacing w:after="0" w:line="240" w:lineRule="auto"/>
              <w:ind w:left="136" w:right="57" w:hanging="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5398">
              <w:rPr>
                <w:rFonts w:ascii="Times New Roman" w:hAnsi="Times New Roman"/>
                <w:sz w:val="28"/>
                <w:szCs w:val="28"/>
              </w:rPr>
              <w:t>Закону України "</w:t>
            </w:r>
            <w:r w:rsidRPr="001B5398">
              <w:rPr>
                <w:rFonts w:ascii="Times New Roman" w:hAnsi="Times New Roman"/>
                <w:sz w:val="28"/>
              </w:rPr>
              <w:t>Основи законодавства України про охорону здоров'я";</w:t>
            </w:r>
          </w:p>
          <w:p w:rsidR="004513BB" w:rsidRPr="001B5398" w:rsidRDefault="004513BB" w:rsidP="004513BB">
            <w:pPr>
              <w:pStyle w:val="a7"/>
              <w:numPr>
                <w:ilvl w:val="0"/>
                <w:numId w:val="9"/>
              </w:numPr>
              <w:tabs>
                <w:tab w:val="left" w:pos="114"/>
                <w:tab w:val="left" w:pos="278"/>
              </w:tabs>
              <w:spacing w:after="0" w:line="228" w:lineRule="auto"/>
              <w:ind w:left="136" w:right="57" w:hanging="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5398">
              <w:rPr>
                <w:rFonts w:ascii="Times New Roman" w:hAnsi="Times New Roman"/>
                <w:sz w:val="28"/>
                <w:szCs w:val="28"/>
              </w:rPr>
              <w:t xml:space="preserve">Закону України </w:t>
            </w:r>
            <w:r w:rsidR="001B5398" w:rsidRPr="001B5398">
              <w:rPr>
                <w:rFonts w:ascii="Times New Roman" w:hAnsi="Times New Roman"/>
                <w:sz w:val="29"/>
                <w:szCs w:val="29"/>
              </w:rPr>
              <w:t>"Про лікарські засоби"</w:t>
            </w:r>
            <w:r w:rsidR="00E16123" w:rsidRPr="001B5398">
              <w:rPr>
                <w:rFonts w:ascii="Times New Roman" w:hAnsi="Times New Roman"/>
                <w:sz w:val="28"/>
                <w:szCs w:val="28"/>
              </w:rPr>
              <w:t>"</w:t>
            </w:r>
            <w:r w:rsidRPr="001B5398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513BB" w:rsidRPr="001B5398" w:rsidRDefault="004513BB" w:rsidP="004513BB">
            <w:pPr>
              <w:pStyle w:val="a7"/>
              <w:numPr>
                <w:ilvl w:val="0"/>
                <w:numId w:val="9"/>
              </w:numPr>
              <w:tabs>
                <w:tab w:val="left" w:pos="114"/>
                <w:tab w:val="left" w:pos="278"/>
              </w:tabs>
              <w:spacing w:after="0" w:line="228" w:lineRule="auto"/>
              <w:ind w:left="136" w:right="57" w:hanging="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5398">
              <w:rPr>
                <w:rFonts w:ascii="Times New Roman" w:hAnsi="Times New Roman"/>
                <w:sz w:val="28"/>
                <w:szCs w:val="28"/>
              </w:rPr>
              <w:t xml:space="preserve">Закону України </w:t>
            </w:r>
            <w:r w:rsidR="001B5398" w:rsidRPr="001B5398">
              <w:rPr>
                <w:rFonts w:ascii="Times New Roman" w:hAnsi="Times New Roman"/>
                <w:sz w:val="29"/>
                <w:szCs w:val="29"/>
              </w:rPr>
              <w:t>"Про ліцензування видів господарської діяльності"</w:t>
            </w:r>
            <w:r w:rsidRPr="001B5398">
              <w:rPr>
                <w:rFonts w:ascii="Times New Roman" w:hAnsi="Times New Roman"/>
                <w:sz w:val="28"/>
                <w:szCs w:val="28"/>
              </w:rPr>
              <w:t xml:space="preserve">; </w:t>
            </w:r>
          </w:p>
          <w:p w:rsidR="004513BB" w:rsidRPr="001B5398" w:rsidRDefault="001B5398" w:rsidP="004513BB">
            <w:pPr>
              <w:pStyle w:val="a7"/>
              <w:numPr>
                <w:ilvl w:val="0"/>
                <w:numId w:val="9"/>
              </w:numPr>
              <w:tabs>
                <w:tab w:val="left" w:pos="114"/>
                <w:tab w:val="left" w:pos="278"/>
              </w:tabs>
              <w:spacing w:after="0" w:line="228" w:lineRule="auto"/>
              <w:ind w:left="136" w:right="57" w:hanging="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5398">
              <w:rPr>
                <w:rFonts w:ascii="Times New Roman" w:hAnsi="Times New Roman"/>
                <w:sz w:val="29"/>
                <w:szCs w:val="29"/>
              </w:rPr>
              <w:t>п</w:t>
            </w:r>
            <w:r w:rsidRPr="001B5398">
              <w:rPr>
                <w:rFonts w:ascii="Times New Roman" w:hAnsi="Times New Roman"/>
                <w:sz w:val="28"/>
                <w:szCs w:val="28"/>
              </w:rPr>
              <w:t>остановою Кабінету Міністрів України від 17 березня 2017 № 152 "Про забезпечення доступності лікарських засобів"</w:t>
            </w:r>
            <w:r w:rsidR="004513BB" w:rsidRPr="001B5398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31D0D" w:rsidRPr="0015253D" w:rsidRDefault="004513BB" w:rsidP="004513BB">
            <w:pPr>
              <w:pStyle w:val="a7"/>
              <w:numPr>
                <w:ilvl w:val="0"/>
                <w:numId w:val="9"/>
              </w:numPr>
              <w:tabs>
                <w:tab w:val="left" w:pos="-5"/>
                <w:tab w:val="left" w:pos="278"/>
                <w:tab w:val="left" w:pos="562"/>
              </w:tabs>
              <w:spacing w:before="60" w:after="0" w:line="240" w:lineRule="auto"/>
              <w:ind w:left="136" w:right="57" w:hanging="7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5398">
              <w:rPr>
                <w:rFonts w:ascii="Times New Roman" w:hAnsi="Times New Roman"/>
                <w:sz w:val="28"/>
                <w:szCs w:val="28"/>
              </w:rPr>
              <w:t>Положення про Міністерство охорони здоров'я України, затверджене постановою Кабінету Міністрів України від 25.03.2015 № 267.</w:t>
            </w:r>
          </w:p>
        </w:tc>
      </w:tr>
      <w:tr w:rsidR="008078A7" w:rsidRPr="00CB12F9" w:rsidTr="00D25527">
        <w:tc>
          <w:tcPr>
            <w:tcW w:w="856" w:type="dxa"/>
          </w:tcPr>
          <w:p w:rsidR="008078A7" w:rsidRPr="00D31D9C" w:rsidRDefault="008078A7" w:rsidP="00AA3F8C">
            <w:pPr>
              <w:spacing w:before="60"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D72CF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250" w:type="dxa"/>
            <w:gridSpan w:val="2"/>
          </w:tcPr>
          <w:p w:rsidR="008078A7" w:rsidRPr="00221469" w:rsidRDefault="008078A7" w:rsidP="00856431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221469">
              <w:rPr>
                <w:rFonts w:ascii="Times New Roman" w:hAnsi="Times New Roman"/>
                <w:sz w:val="28"/>
                <w:szCs w:val="24"/>
                <w:lang w:eastAsia="ru-RU"/>
              </w:rPr>
              <w:t>Знання інструментів стратегічного планування</w:t>
            </w:r>
          </w:p>
        </w:tc>
        <w:tc>
          <w:tcPr>
            <w:tcW w:w="9208" w:type="dxa"/>
            <w:gridSpan w:val="2"/>
          </w:tcPr>
          <w:p w:rsidR="008078A7" w:rsidRPr="00221469" w:rsidRDefault="008078A7" w:rsidP="00856431">
            <w:pPr>
              <w:spacing w:before="60" w:after="0" w:line="240" w:lineRule="auto"/>
              <w:ind w:left="136"/>
              <w:jc w:val="both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221469">
              <w:rPr>
                <w:rFonts w:ascii="Times New Roman" w:hAnsi="Times New Roman"/>
                <w:sz w:val="28"/>
                <w:szCs w:val="24"/>
                <w:lang w:eastAsia="ru-RU"/>
              </w:rPr>
              <w:t>- інструменти стратегічного аналізу, прогнозування і планування;</w:t>
            </w:r>
          </w:p>
          <w:p w:rsidR="008078A7" w:rsidRPr="00221469" w:rsidRDefault="008078A7" w:rsidP="00856431">
            <w:pPr>
              <w:spacing w:before="60" w:after="0" w:line="240" w:lineRule="auto"/>
              <w:ind w:left="136" w:right="57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221469">
              <w:rPr>
                <w:rFonts w:ascii="Times New Roman" w:hAnsi="Times New Roman"/>
                <w:sz w:val="28"/>
                <w:szCs w:val="24"/>
                <w:lang w:eastAsia="ru-RU"/>
              </w:rPr>
              <w:t>- умови практичного застосування цих інструментів.</w:t>
            </w:r>
          </w:p>
        </w:tc>
      </w:tr>
      <w:tr w:rsidR="008078A7" w:rsidRPr="00CB12F9" w:rsidTr="00D25527">
        <w:trPr>
          <w:trHeight w:val="416"/>
        </w:trPr>
        <w:tc>
          <w:tcPr>
            <w:tcW w:w="856" w:type="dxa"/>
          </w:tcPr>
          <w:p w:rsidR="008078A7" w:rsidRPr="00D31D9C" w:rsidRDefault="008078A7" w:rsidP="00AA3F8C">
            <w:pPr>
              <w:spacing w:before="60"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D31D9C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250" w:type="dxa"/>
            <w:gridSpan w:val="2"/>
          </w:tcPr>
          <w:p w:rsidR="008078A7" w:rsidRPr="00221469" w:rsidRDefault="008078A7" w:rsidP="00856431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221469">
              <w:rPr>
                <w:rFonts w:ascii="Times New Roman" w:hAnsi="Times New Roman"/>
                <w:sz w:val="28"/>
              </w:rPr>
              <w:t xml:space="preserve">Знання механізму формування та реалізації державної політики МОЗ </w:t>
            </w:r>
            <w:r w:rsidRPr="00221469">
              <w:rPr>
                <w:rFonts w:ascii="Times New Roman" w:hAnsi="Times New Roman"/>
                <w:sz w:val="28"/>
              </w:rPr>
              <w:br/>
              <w:t>в межах завдань та функцій Директорату</w:t>
            </w:r>
          </w:p>
        </w:tc>
        <w:tc>
          <w:tcPr>
            <w:tcW w:w="9208" w:type="dxa"/>
            <w:gridSpan w:val="2"/>
          </w:tcPr>
          <w:p w:rsidR="008078A7" w:rsidRPr="00221469" w:rsidRDefault="008078A7" w:rsidP="00856431">
            <w:pPr>
              <w:spacing w:before="60" w:after="0" w:line="240" w:lineRule="auto"/>
              <w:ind w:left="136"/>
              <w:jc w:val="both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221469">
              <w:rPr>
                <w:rFonts w:ascii="Times New Roman" w:hAnsi="Times New Roman"/>
                <w:sz w:val="28"/>
                <w:szCs w:val="24"/>
                <w:lang w:eastAsia="ru-RU"/>
              </w:rPr>
              <w:t>- підготовка політичних пропозицій;</w:t>
            </w:r>
          </w:p>
          <w:p w:rsidR="008078A7" w:rsidRPr="00221469" w:rsidRDefault="008078A7" w:rsidP="00856431">
            <w:pPr>
              <w:spacing w:before="60" w:after="0" w:line="240" w:lineRule="auto"/>
              <w:ind w:left="136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221469">
              <w:rPr>
                <w:rFonts w:ascii="Times New Roman" w:hAnsi="Times New Roman"/>
                <w:sz w:val="28"/>
                <w:szCs w:val="24"/>
                <w:lang w:eastAsia="ru-RU"/>
              </w:rPr>
              <w:t>- аналіз та представлення наслідків прийняття політичного рішення.</w:t>
            </w:r>
          </w:p>
        </w:tc>
      </w:tr>
      <w:tr w:rsidR="006355D4" w:rsidRPr="00CB12F9" w:rsidTr="00D25527">
        <w:trPr>
          <w:trHeight w:val="416"/>
        </w:trPr>
        <w:tc>
          <w:tcPr>
            <w:tcW w:w="856" w:type="dxa"/>
          </w:tcPr>
          <w:p w:rsidR="006355D4" w:rsidRPr="00D31D9C" w:rsidRDefault="006355D4" w:rsidP="005F54B4">
            <w:pPr>
              <w:spacing w:before="60"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5250" w:type="dxa"/>
            <w:gridSpan w:val="2"/>
          </w:tcPr>
          <w:p w:rsidR="006355D4" w:rsidRPr="00DE248D" w:rsidRDefault="006355D4" w:rsidP="005F54B4">
            <w:pPr>
              <w:spacing w:before="60" w:after="0" w:line="228" w:lineRule="auto"/>
              <w:ind w:left="57" w:right="57"/>
            </w:pPr>
            <w:r w:rsidRPr="00DE24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Технічні знання</w:t>
            </w:r>
          </w:p>
        </w:tc>
        <w:tc>
          <w:tcPr>
            <w:tcW w:w="9208" w:type="dxa"/>
            <w:gridSpan w:val="2"/>
          </w:tcPr>
          <w:p w:rsidR="006355D4" w:rsidRPr="00DE248D" w:rsidRDefault="006355D4" w:rsidP="00E16FF8">
            <w:pPr>
              <w:spacing w:before="60" w:after="0" w:line="228" w:lineRule="auto"/>
              <w:ind w:left="136" w:right="7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248D">
              <w:rPr>
                <w:rFonts w:ascii="Times New Roman" w:hAnsi="Times New Roman"/>
                <w:sz w:val="28"/>
                <w:szCs w:val="28"/>
              </w:rPr>
              <w:t xml:space="preserve">Знання сучасних інформаційних технологій (впевнений користувач </w:t>
            </w:r>
            <w:r w:rsidRPr="00DE248D">
              <w:rPr>
                <w:rFonts w:ascii="Times New Roman" w:hAnsi="Times New Roman"/>
                <w:sz w:val="28"/>
                <w:szCs w:val="28"/>
              </w:rPr>
              <w:br/>
              <w:t xml:space="preserve">ПК (MS Office, PowerPoint, Outlook Express, Internet), вільне користування законодавчою базою </w:t>
            </w:r>
            <w:proofErr w:type="spellStart"/>
            <w:r w:rsidRPr="00DE248D">
              <w:rPr>
                <w:rFonts w:ascii="Times New Roman" w:hAnsi="Times New Roman"/>
                <w:sz w:val="28"/>
                <w:szCs w:val="28"/>
              </w:rPr>
              <w:t>Liga</w:t>
            </w:r>
            <w:proofErr w:type="spellEnd"/>
            <w:r w:rsidR="00E16FF8" w:rsidRPr="00DE248D">
              <w:rPr>
                <w:rFonts w:ascii="Times New Roman" w:hAnsi="Times New Roman"/>
                <w:sz w:val="28"/>
                <w:szCs w:val="28"/>
              </w:rPr>
              <w:t xml:space="preserve"> та</w:t>
            </w:r>
            <w:r w:rsidRPr="00DE248D">
              <w:rPr>
                <w:rFonts w:ascii="Times New Roman" w:hAnsi="Times New Roman"/>
                <w:sz w:val="28"/>
                <w:szCs w:val="28"/>
              </w:rPr>
              <w:t xml:space="preserve"> офісн</w:t>
            </w:r>
            <w:r w:rsidR="00E16FF8" w:rsidRPr="00DE248D">
              <w:rPr>
                <w:rFonts w:ascii="Times New Roman" w:hAnsi="Times New Roman"/>
                <w:sz w:val="28"/>
                <w:szCs w:val="28"/>
              </w:rPr>
              <w:t>ою</w:t>
            </w:r>
            <w:r w:rsidRPr="00DE248D">
              <w:rPr>
                <w:rFonts w:ascii="Times New Roman" w:hAnsi="Times New Roman"/>
                <w:sz w:val="28"/>
                <w:szCs w:val="28"/>
              </w:rPr>
              <w:t xml:space="preserve"> технік</w:t>
            </w:r>
            <w:r w:rsidR="00E16FF8" w:rsidRPr="00DE248D">
              <w:rPr>
                <w:rFonts w:ascii="Times New Roman" w:hAnsi="Times New Roman"/>
                <w:sz w:val="28"/>
                <w:szCs w:val="28"/>
              </w:rPr>
              <w:t>ою</w:t>
            </w:r>
            <w:r w:rsidRPr="00DE248D">
              <w:rPr>
                <w:rFonts w:ascii="Times New Roman" w:hAnsi="Times New Roman"/>
                <w:sz w:val="28"/>
                <w:szCs w:val="28"/>
              </w:rPr>
              <w:t>).</w:t>
            </w:r>
          </w:p>
        </w:tc>
      </w:tr>
    </w:tbl>
    <w:p w:rsidR="00D80C5A" w:rsidRPr="00D80C5A" w:rsidRDefault="00D80C5A"/>
    <w:sectPr w:rsidR="00D80C5A" w:rsidRPr="00D80C5A" w:rsidSect="001D055D">
      <w:pgSz w:w="16838" w:h="11906" w:orient="landscape"/>
      <w:pgMar w:top="1134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tiqua">
    <w:altName w:val="Times New Roman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11CFA"/>
    <w:multiLevelType w:val="hybridMultilevel"/>
    <w:tmpl w:val="DD908B7E"/>
    <w:lvl w:ilvl="0" w:tplc="9392F03C">
      <w:numFmt w:val="bullet"/>
      <w:lvlText w:val="-"/>
      <w:lvlJc w:val="left"/>
      <w:pPr>
        <w:ind w:left="163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">
    <w:nsid w:val="2DCF1B10"/>
    <w:multiLevelType w:val="hybridMultilevel"/>
    <w:tmpl w:val="C58E8EE8"/>
    <w:lvl w:ilvl="0" w:tplc="500EB53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381F4570"/>
    <w:multiLevelType w:val="multilevel"/>
    <w:tmpl w:val="159C6B5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4B0D0097"/>
    <w:multiLevelType w:val="hybridMultilevel"/>
    <w:tmpl w:val="B4F46176"/>
    <w:lvl w:ilvl="0" w:tplc="10249752">
      <w:numFmt w:val="bullet"/>
      <w:lvlText w:val="-"/>
      <w:lvlJc w:val="left"/>
      <w:pPr>
        <w:ind w:left="41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4">
    <w:nsid w:val="4DA747A8"/>
    <w:multiLevelType w:val="multilevel"/>
    <w:tmpl w:val="6442A6E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5">
    <w:nsid w:val="565E1649"/>
    <w:multiLevelType w:val="hybridMultilevel"/>
    <w:tmpl w:val="8C200C5E"/>
    <w:lvl w:ilvl="0" w:tplc="F5F2CF0C">
      <w:start w:val="5"/>
      <w:numFmt w:val="bullet"/>
      <w:lvlText w:val="-"/>
      <w:lvlJc w:val="left"/>
      <w:pPr>
        <w:ind w:left="106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6056173E"/>
    <w:multiLevelType w:val="hybridMultilevel"/>
    <w:tmpl w:val="AE92CE0A"/>
    <w:lvl w:ilvl="0" w:tplc="F3CC6778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7">
    <w:nsid w:val="72E62907"/>
    <w:multiLevelType w:val="multilevel"/>
    <w:tmpl w:val="E07A6406"/>
    <w:lvl w:ilvl="0">
      <w:start w:val="5"/>
      <w:numFmt w:val="decimal"/>
      <w:lvlText w:val="%1."/>
      <w:lvlJc w:val="left"/>
      <w:pPr>
        <w:ind w:left="810" w:hanging="360"/>
      </w:pPr>
      <w:rPr>
        <w:rFonts w:eastAsia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5399" w:hanging="720"/>
      </w:pPr>
      <w:rPr>
        <w:rFonts w:eastAsia="Times New Roman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eastAsia="Times New Roman" w:hint="default"/>
        <w:color w:val="00000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307" w:hanging="1080"/>
      </w:pPr>
      <w:rPr>
        <w:rFonts w:eastAsia="Times New Roman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566" w:hanging="1080"/>
      </w:pPr>
      <w:rPr>
        <w:rFonts w:eastAsia="Times New Roman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185" w:hanging="1440"/>
      </w:pPr>
      <w:rPr>
        <w:rFonts w:eastAsia="Times New Roman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804" w:hanging="1800"/>
      </w:pPr>
      <w:rPr>
        <w:rFonts w:eastAsia="Times New Roman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063" w:hanging="1800"/>
      </w:pPr>
      <w:rPr>
        <w:rFonts w:eastAsia="Times New Roman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4682" w:hanging="2160"/>
      </w:pPr>
      <w:rPr>
        <w:rFonts w:eastAsia="Times New Roman" w:hint="default"/>
        <w:color w:val="000000"/>
      </w:rPr>
    </w:lvl>
  </w:abstractNum>
  <w:abstractNum w:abstractNumId="8">
    <w:nsid w:val="78982A56"/>
    <w:multiLevelType w:val="hybridMultilevel"/>
    <w:tmpl w:val="AD2AA624"/>
    <w:lvl w:ilvl="0" w:tplc="2A68399E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90F0335"/>
    <w:multiLevelType w:val="hybridMultilevel"/>
    <w:tmpl w:val="678CC744"/>
    <w:lvl w:ilvl="0" w:tplc="17907790">
      <w:start w:val="4"/>
      <w:numFmt w:val="bullet"/>
      <w:lvlText w:val="-"/>
      <w:lvlJc w:val="left"/>
      <w:pPr>
        <w:ind w:left="927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8"/>
  </w:num>
  <w:num w:numId="5">
    <w:abstractNumId w:val="9"/>
  </w:num>
  <w:num w:numId="6">
    <w:abstractNumId w:val="5"/>
  </w:num>
  <w:num w:numId="7">
    <w:abstractNumId w:val="1"/>
  </w:num>
  <w:num w:numId="8">
    <w:abstractNumId w:val="4"/>
  </w:num>
  <w:num w:numId="9">
    <w:abstractNumId w:val="0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C5A"/>
    <w:rsid w:val="00002FFB"/>
    <w:rsid w:val="00011C42"/>
    <w:rsid w:val="00012A97"/>
    <w:rsid w:val="00017441"/>
    <w:rsid w:val="00032B5E"/>
    <w:rsid w:val="00036C06"/>
    <w:rsid w:val="00036DAA"/>
    <w:rsid w:val="00044187"/>
    <w:rsid w:val="00044D33"/>
    <w:rsid w:val="00083164"/>
    <w:rsid w:val="000C2B5B"/>
    <w:rsid w:val="000C3080"/>
    <w:rsid w:val="000E5CF4"/>
    <w:rsid w:val="001006B7"/>
    <w:rsid w:val="0010185D"/>
    <w:rsid w:val="00107734"/>
    <w:rsid w:val="00126368"/>
    <w:rsid w:val="00130181"/>
    <w:rsid w:val="00132047"/>
    <w:rsid w:val="0013610E"/>
    <w:rsid w:val="0015253D"/>
    <w:rsid w:val="00153AB7"/>
    <w:rsid w:val="00156674"/>
    <w:rsid w:val="0016013F"/>
    <w:rsid w:val="0016411A"/>
    <w:rsid w:val="0018439E"/>
    <w:rsid w:val="00197279"/>
    <w:rsid w:val="001A407C"/>
    <w:rsid w:val="001A6BBA"/>
    <w:rsid w:val="001A791B"/>
    <w:rsid w:val="001B5398"/>
    <w:rsid w:val="001C5EC7"/>
    <w:rsid w:val="001D055D"/>
    <w:rsid w:val="001D65F5"/>
    <w:rsid w:val="001D6C27"/>
    <w:rsid w:val="001E59F3"/>
    <w:rsid w:val="001F1E57"/>
    <w:rsid w:val="001F32F6"/>
    <w:rsid w:val="001F3BFA"/>
    <w:rsid w:val="001F5849"/>
    <w:rsid w:val="001F6255"/>
    <w:rsid w:val="00203DEA"/>
    <w:rsid w:val="0021149D"/>
    <w:rsid w:val="00221469"/>
    <w:rsid w:val="002256FC"/>
    <w:rsid w:val="0022754B"/>
    <w:rsid w:val="00236F30"/>
    <w:rsid w:val="00252577"/>
    <w:rsid w:val="0025523C"/>
    <w:rsid w:val="002809D4"/>
    <w:rsid w:val="002C1B1A"/>
    <w:rsid w:val="002C4DA8"/>
    <w:rsid w:val="00303B37"/>
    <w:rsid w:val="00310B4E"/>
    <w:rsid w:val="003119DE"/>
    <w:rsid w:val="00327014"/>
    <w:rsid w:val="003334C6"/>
    <w:rsid w:val="003609CE"/>
    <w:rsid w:val="00366C1F"/>
    <w:rsid w:val="00385500"/>
    <w:rsid w:val="00386CDD"/>
    <w:rsid w:val="003B2C3F"/>
    <w:rsid w:val="003B3BBF"/>
    <w:rsid w:val="003C7756"/>
    <w:rsid w:val="003E2268"/>
    <w:rsid w:val="003E27CE"/>
    <w:rsid w:val="003F3E16"/>
    <w:rsid w:val="003F5B15"/>
    <w:rsid w:val="003F643B"/>
    <w:rsid w:val="00447F8E"/>
    <w:rsid w:val="004513BB"/>
    <w:rsid w:val="004519DC"/>
    <w:rsid w:val="0045296A"/>
    <w:rsid w:val="004556E5"/>
    <w:rsid w:val="004674DE"/>
    <w:rsid w:val="0047259E"/>
    <w:rsid w:val="00483F05"/>
    <w:rsid w:val="004847DA"/>
    <w:rsid w:val="00491BC5"/>
    <w:rsid w:val="004A5796"/>
    <w:rsid w:val="004A7B0D"/>
    <w:rsid w:val="004E7C62"/>
    <w:rsid w:val="004F1A7F"/>
    <w:rsid w:val="0051128E"/>
    <w:rsid w:val="00514447"/>
    <w:rsid w:val="00530F00"/>
    <w:rsid w:val="0053103E"/>
    <w:rsid w:val="00543440"/>
    <w:rsid w:val="00555AA4"/>
    <w:rsid w:val="0056245B"/>
    <w:rsid w:val="005628C6"/>
    <w:rsid w:val="005665BD"/>
    <w:rsid w:val="00570777"/>
    <w:rsid w:val="00575D43"/>
    <w:rsid w:val="005A4EBE"/>
    <w:rsid w:val="005A5919"/>
    <w:rsid w:val="005D0E60"/>
    <w:rsid w:val="005D328B"/>
    <w:rsid w:val="005E200D"/>
    <w:rsid w:val="005F52B6"/>
    <w:rsid w:val="00613782"/>
    <w:rsid w:val="006237AC"/>
    <w:rsid w:val="006260CC"/>
    <w:rsid w:val="006303FB"/>
    <w:rsid w:val="00631C9A"/>
    <w:rsid w:val="006355D4"/>
    <w:rsid w:val="00661E28"/>
    <w:rsid w:val="006632C6"/>
    <w:rsid w:val="006665E5"/>
    <w:rsid w:val="00675F17"/>
    <w:rsid w:val="00691E50"/>
    <w:rsid w:val="006A63AD"/>
    <w:rsid w:val="006A7219"/>
    <w:rsid w:val="006C11DC"/>
    <w:rsid w:val="006F3F37"/>
    <w:rsid w:val="006F5499"/>
    <w:rsid w:val="00706C70"/>
    <w:rsid w:val="00724455"/>
    <w:rsid w:val="00752527"/>
    <w:rsid w:val="00754B6A"/>
    <w:rsid w:val="007605C1"/>
    <w:rsid w:val="0076206F"/>
    <w:rsid w:val="00766CB2"/>
    <w:rsid w:val="007825AF"/>
    <w:rsid w:val="007B0AFA"/>
    <w:rsid w:val="007B4609"/>
    <w:rsid w:val="007C3943"/>
    <w:rsid w:val="007D00A0"/>
    <w:rsid w:val="007D5674"/>
    <w:rsid w:val="007E363C"/>
    <w:rsid w:val="007F1D55"/>
    <w:rsid w:val="00802E86"/>
    <w:rsid w:val="008031BF"/>
    <w:rsid w:val="00803878"/>
    <w:rsid w:val="008078A7"/>
    <w:rsid w:val="00810CC5"/>
    <w:rsid w:val="00811943"/>
    <w:rsid w:val="008125B9"/>
    <w:rsid w:val="00817857"/>
    <w:rsid w:val="00862596"/>
    <w:rsid w:val="00862D0F"/>
    <w:rsid w:val="00871060"/>
    <w:rsid w:val="00896B7A"/>
    <w:rsid w:val="008B0865"/>
    <w:rsid w:val="008C1180"/>
    <w:rsid w:val="008C52B7"/>
    <w:rsid w:val="008C5A9B"/>
    <w:rsid w:val="008D2583"/>
    <w:rsid w:val="008D77A8"/>
    <w:rsid w:val="008F7A9B"/>
    <w:rsid w:val="009211C4"/>
    <w:rsid w:val="0093062C"/>
    <w:rsid w:val="00944E88"/>
    <w:rsid w:val="009566D8"/>
    <w:rsid w:val="00972BE7"/>
    <w:rsid w:val="00980812"/>
    <w:rsid w:val="0099668E"/>
    <w:rsid w:val="009B2AD0"/>
    <w:rsid w:val="009B2E29"/>
    <w:rsid w:val="009C33CD"/>
    <w:rsid w:val="009E204E"/>
    <w:rsid w:val="009E4A93"/>
    <w:rsid w:val="009E6AFB"/>
    <w:rsid w:val="009E7FFE"/>
    <w:rsid w:val="00A25D4F"/>
    <w:rsid w:val="00A55AC3"/>
    <w:rsid w:val="00A637B6"/>
    <w:rsid w:val="00A753A5"/>
    <w:rsid w:val="00A855EF"/>
    <w:rsid w:val="00A90BB1"/>
    <w:rsid w:val="00AA1992"/>
    <w:rsid w:val="00AA24A6"/>
    <w:rsid w:val="00AA3F8C"/>
    <w:rsid w:val="00AA51B5"/>
    <w:rsid w:val="00AC610C"/>
    <w:rsid w:val="00B01772"/>
    <w:rsid w:val="00B1172F"/>
    <w:rsid w:val="00B22FE2"/>
    <w:rsid w:val="00B36CFF"/>
    <w:rsid w:val="00B53129"/>
    <w:rsid w:val="00B674BF"/>
    <w:rsid w:val="00B76E26"/>
    <w:rsid w:val="00B82E19"/>
    <w:rsid w:val="00BA655B"/>
    <w:rsid w:val="00BA6DA0"/>
    <w:rsid w:val="00BA7F97"/>
    <w:rsid w:val="00BC18FD"/>
    <w:rsid w:val="00C15A6B"/>
    <w:rsid w:val="00C321ED"/>
    <w:rsid w:val="00C433B3"/>
    <w:rsid w:val="00C60D7B"/>
    <w:rsid w:val="00C9464F"/>
    <w:rsid w:val="00CA030D"/>
    <w:rsid w:val="00CA6884"/>
    <w:rsid w:val="00CD05B9"/>
    <w:rsid w:val="00CD714A"/>
    <w:rsid w:val="00CE6C66"/>
    <w:rsid w:val="00CF46A5"/>
    <w:rsid w:val="00D0286A"/>
    <w:rsid w:val="00D12B58"/>
    <w:rsid w:val="00D25527"/>
    <w:rsid w:val="00D41B8E"/>
    <w:rsid w:val="00D50FC7"/>
    <w:rsid w:val="00D56FCD"/>
    <w:rsid w:val="00D61CC8"/>
    <w:rsid w:val="00D64956"/>
    <w:rsid w:val="00D72CF7"/>
    <w:rsid w:val="00D72F00"/>
    <w:rsid w:val="00D80C5A"/>
    <w:rsid w:val="00DA4342"/>
    <w:rsid w:val="00DA631C"/>
    <w:rsid w:val="00DB24EE"/>
    <w:rsid w:val="00DB2546"/>
    <w:rsid w:val="00DB358F"/>
    <w:rsid w:val="00DB3C23"/>
    <w:rsid w:val="00DB4B4F"/>
    <w:rsid w:val="00DC5E69"/>
    <w:rsid w:val="00DE248D"/>
    <w:rsid w:val="00DE48AA"/>
    <w:rsid w:val="00DE6180"/>
    <w:rsid w:val="00DF297E"/>
    <w:rsid w:val="00E16123"/>
    <w:rsid w:val="00E16F86"/>
    <w:rsid w:val="00E16FF8"/>
    <w:rsid w:val="00E30B12"/>
    <w:rsid w:val="00E37B2F"/>
    <w:rsid w:val="00E476CB"/>
    <w:rsid w:val="00E500ED"/>
    <w:rsid w:val="00E563DC"/>
    <w:rsid w:val="00E81906"/>
    <w:rsid w:val="00E96869"/>
    <w:rsid w:val="00EC5EBE"/>
    <w:rsid w:val="00EF1231"/>
    <w:rsid w:val="00EF31B5"/>
    <w:rsid w:val="00EF7793"/>
    <w:rsid w:val="00F04157"/>
    <w:rsid w:val="00F1086E"/>
    <w:rsid w:val="00F12331"/>
    <w:rsid w:val="00F12C42"/>
    <w:rsid w:val="00F153DE"/>
    <w:rsid w:val="00F255DF"/>
    <w:rsid w:val="00F309FF"/>
    <w:rsid w:val="00F31D0D"/>
    <w:rsid w:val="00F36576"/>
    <w:rsid w:val="00F75BE4"/>
    <w:rsid w:val="00F816E8"/>
    <w:rsid w:val="00F85A56"/>
    <w:rsid w:val="00F93E10"/>
    <w:rsid w:val="00FA4DB7"/>
    <w:rsid w:val="00FA5DB1"/>
    <w:rsid w:val="00FB2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C5A"/>
    <w:rPr>
      <w:rFonts w:ascii="Calibri" w:eastAsia="Calibri" w:hAnsi="Calibri" w:cs="Times New Roman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">
    <w:name w:val="rvps14"/>
    <w:basedOn w:val="a"/>
    <w:rsid w:val="008031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3">
    <w:name w:val="Hyperlink"/>
    <w:uiPriority w:val="99"/>
    <w:rsid w:val="003334C6"/>
    <w:rPr>
      <w:rFonts w:cs="Times New Roman"/>
      <w:color w:val="0000FF"/>
      <w:u w:val="single"/>
    </w:rPr>
  </w:style>
  <w:style w:type="paragraph" w:customStyle="1" w:styleId="rvps2">
    <w:name w:val="rvps2"/>
    <w:basedOn w:val="a"/>
    <w:rsid w:val="003334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rvts0">
    <w:name w:val="rvts0"/>
    <w:rsid w:val="003334C6"/>
    <w:rPr>
      <w:rFonts w:cs="Times New Roman"/>
    </w:rPr>
  </w:style>
  <w:style w:type="character" w:customStyle="1" w:styleId="rvts9">
    <w:name w:val="rvts9"/>
    <w:basedOn w:val="a0"/>
    <w:rsid w:val="00E96869"/>
  </w:style>
  <w:style w:type="character" w:customStyle="1" w:styleId="rvts23">
    <w:name w:val="rvts23"/>
    <w:basedOn w:val="a0"/>
    <w:rsid w:val="00E96869"/>
  </w:style>
  <w:style w:type="paragraph" w:customStyle="1" w:styleId="a4">
    <w:name w:val="Нормальний текст"/>
    <w:basedOn w:val="a"/>
    <w:rsid w:val="004674DE"/>
    <w:pPr>
      <w:spacing w:before="120" w:after="0" w:line="240" w:lineRule="auto"/>
      <w:ind w:firstLine="567"/>
    </w:pPr>
    <w:rPr>
      <w:rFonts w:ascii="Antiqua" w:eastAsia="Times New Roman" w:hAnsi="Antiqua"/>
      <w:sz w:val="26"/>
      <w:szCs w:val="20"/>
      <w:lang w:eastAsia="ru-RU"/>
    </w:rPr>
  </w:style>
  <w:style w:type="paragraph" w:customStyle="1" w:styleId="NormalText">
    <w:name w:val="Normal Text"/>
    <w:basedOn w:val="a"/>
    <w:rsid w:val="004674DE"/>
    <w:pPr>
      <w:spacing w:after="0" w:line="240" w:lineRule="auto"/>
      <w:ind w:firstLine="567"/>
      <w:jc w:val="both"/>
    </w:pPr>
    <w:rPr>
      <w:rFonts w:ascii="Antiqua" w:eastAsia="Times New Roman" w:hAnsi="Antiqua"/>
      <w:sz w:val="2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C11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11DC"/>
    <w:rPr>
      <w:rFonts w:ascii="Tahoma" w:eastAsia="Calibri" w:hAnsi="Tahoma" w:cs="Tahoma"/>
      <w:sz w:val="16"/>
      <w:szCs w:val="16"/>
      <w:lang w:val="uk-UA" w:eastAsia="uk-UA"/>
    </w:rPr>
  </w:style>
  <w:style w:type="paragraph" w:styleId="a7">
    <w:name w:val="List Paragraph"/>
    <w:basedOn w:val="a"/>
    <w:uiPriority w:val="34"/>
    <w:qFormat/>
    <w:rsid w:val="00D72F00"/>
    <w:pPr>
      <w:ind w:left="720"/>
      <w:contextualSpacing/>
    </w:pPr>
  </w:style>
  <w:style w:type="paragraph" w:customStyle="1" w:styleId="Body">
    <w:name w:val="Body"/>
    <w:rsid w:val="00C60D7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C5A"/>
    <w:rPr>
      <w:rFonts w:ascii="Calibri" w:eastAsia="Calibri" w:hAnsi="Calibri" w:cs="Times New Roman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">
    <w:name w:val="rvps14"/>
    <w:basedOn w:val="a"/>
    <w:rsid w:val="008031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3">
    <w:name w:val="Hyperlink"/>
    <w:uiPriority w:val="99"/>
    <w:rsid w:val="003334C6"/>
    <w:rPr>
      <w:rFonts w:cs="Times New Roman"/>
      <w:color w:val="0000FF"/>
      <w:u w:val="single"/>
    </w:rPr>
  </w:style>
  <w:style w:type="paragraph" w:customStyle="1" w:styleId="rvps2">
    <w:name w:val="rvps2"/>
    <w:basedOn w:val="a"/>
    <w:rsid w:val="003334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rvts0">
    <w:name w:val="rvts0"/>
    <w:rsid w:val="003334C6"/>
    <w:rPr>
      <w:rFonts w:cs="Times New Roman"/>
    </w:rPr>
  </w:style>
  <w:style w:type="character" w:customStyle="1" w:styleId="rvts9">
    <w:name w:val="rvts9"/>
    <w:basedOn w:val="a0"/>
    <w:rsid w:val="00E96869"/>
  </w:style>
  <w:style w:type="character" w:customStyle="1" w:styleId="rvts23">
    <w:name w:val="rvts23"/>
    <w:basedOn w:val="a0"/>
    <w:rsid w:val="00E96869"/>
  </w:style>
  <w:style w:type="paragraph" w:customStyle="1" w:styleId="a4">
    <w:name w:val="Нормальний текст"/>
    <w:basedOn w:val="a"/>
    <w:rsid w:val="004674DE"/>
    <w:pPr>
      <w:spacing w:before="120" w:after="0" w:line="240" w:lineRule="auto"/>
      <w:ind w:firstLine="567"/>
    </w:pPr>
    <w:rPr>
      <w:rFonts w:ascii="Antiqua" w:eastAsia="Times New Roman" w:hAnsi="Antiqua"/>
      <w:sz w:val="26"/>
      <w:szCs w:val="20"/>
      <w:lang w:eastAsia="ru-RU"/>
    </w:rPr>
  </w:style>
  <w:style w:type="paragraph" w:customStyle="1" w:styleId="NormalText">
    <w:name w:val="Normal Text"/>
    <w:basedOn w:val="a"/>
    <w:rsid w:val="004674DE"/>
    <w:pPr>
      <w:spacing w:after="0" w:line="240" w:lineRule="auto"/>
      <w:ind w:firstLine="567"/>
      <w:jc w:val="both"/>
    </w:pPr>
    <w:rPr>
      <w:rFonts w:ascii="Antiqua" w:eastAsia="Times New Roman" w:hAnsi="Antiqua"/>
      <w:sz w:val="2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C11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11DC"/>
    <w:rPr>
      <w:rFonts w:ascii="Tahoma" w:eastAsia="Calibri" w:hAnsi="Tahoma" w:cs="Tahoma"/>
      <w:sz w:val="16"/>
      <w:szCs w:val="16"/>
      <w:lang w:val="uk-UA" w:eastAsia="uk-UA"/>
    </w:rPr>
  </w:style>
  <w:style w:type="paragraph" w:styleId="a7">
    <w:name w:val="List Paragraph"/>
    <w:basedOn w:val="a"/>
    <w:uiPriority w:val="34"/>
    <w:qFormat/>
    <w:rsid w:val="00D72F00"/>
    <w:pPr>
      <w:ind w:left="720"/>
      <w:contextualSpacing/>
    </w:pPr>
  </w:style>
  <w:style w:type="paragraph" w:customStyle="1" w:styleId="Body">
    <w:name w:val="Body"/>
    <w:rsid w:val="00C60D7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219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7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3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5638</Words>
  <Characters>3214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Іванна</cp:lastModifiedBy>
  <cp:revision>7</cp:revision>
  <cp:lastPrinted>2018-05-21T09:24:00Z</cp:lastPrinted>
  <dcterms:created xsi:type="dcterms:W3CDTF">2018-05-21T09:32:00Z</dcterms:created>
  <dcterms:modified xsi:type="dcterms:W3CDTF">2018-05-23T09:40:00Z</dcterms:modified>
</cp:coreProperties>
</file>